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624B24B" w14:textId="77777777" w:rsidR="003D571D" w:rsidRDefault="003D571D" w:rsidP="006C59A9">
      <w:pPr>
        <w:spacing w:after="240"/>
        <w:rPr>
          <w:rFonts w:ascii="Calibri" w:hAnsi="Calibri" w:cs="Calibri"/>
          <w:b/>
          <w:bCs/>
          <w:color w:val="702082"/>
          <w:sz w:val="28"/>
          <w:szCs w:val="28"/>
        </w:rPr>
      </w:pPr>
      <w:r>
        <w:rPr>
          <w:rFonts w:ascii="Calibri" w:hAnsi="Calibri" w:cs="Calibri"/>
          <w:b/>
          <w:bCs/>
          <w:noProof/>
          <w:color w:val="702082"/>
          <w:sz w:val="28"/>
          <w:szCs w:val="28"/>
          <w14:ligatures w14:val="standardContextual"/>
        </w:rPr>
        <w:drawing>
          <wp:inline distT="0" distB="0" distL="0" distR="0" wp14:anchorId="7F67486C" wp14:editId="560DB131">
            <wp:extent cx="3042672" cy="763146"/>
            <wp:effectExtent l="0" t="0" r="5715" b="0"/>
            <wp:docPr id="2114935108" name="Picture 1" descr="A close-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4935108" name="Picture 1" descr="A close-up of a sign&#10;&#10;Description automatically generated"/>
                    <pic:cNvPicPr/>
                  </pic:nvPicPr>
                  <pic:blipFill>
                    <a:blip r:embed="rId6" cstate="print">
                      <a:extLst>
                        <a:ext uri="{28A0092B-C50C-407E-A947-70E740481C1C}">
                          <a14:useLocalDpi xmlns:a14="http://schemas.microsoft.com/office/drawing/2010/main" val="0"/>
                        </a:ext>
                      </a:extLst>
                    </a:blip>
                    <a:stretch>
                      <a:fillRect/>
                    </a:stretch>
                  </pic:blipFill>
                  <pic:spPr>
                    <a:xfrm>
                      <a:off x="0" y="0"/>
                      <a:ext cx="3072208" cy="770554"/>
                    </a:xfrm>
                    <a:prstGeom prst="rect">
                      <a:avLst/>
                    </a:prstGeom>
                  </pic:spPr>
                </pic:pic>
              </a:graphicData>
            </a:graphic>
          </wp:inline>
        </w:drawing>
      </w:r>
    </w:p>
    <w:p w14:paraId="0D52BADB" w14:textId="1A60297F" w:rsidR="00E57754" w:rsidRPr="00682C33" w:rsidRDefault="00E57754" w:rsidP="006C59A9">
      <w:pPr>
        <w:spacing w:after="240"/>
        <w:rPr>
          <w:rFonts w:ascii="Calibri" w:hAnsi="Calibri" w:cs="Calibri"/>
          <w:b/>
          <w:bCs/>
          <w:color w:val="702082"/>
          <w:sz w:val="28"/>
          <w:szCs w:val="28"/>
        </w:rPr>
      </w:pPr>
      <w:r w:rsidRPr="00682C33">
        <w:rPr>
          <w:rFonts w:ascii="Calibri" w:hAnsi="Calibri" w:cs="Calibri"/>
          <w:b/>
          <w:bCs/>
          <w:color w:val="702082"/>
          <w:sz w:val="28"/>
          <w:szCs w:val="28"/>
        </w:rPr>
        <w:t>Minute for Mission</w:t>
      </w:r>
    </w:p>
    <w:p w14:paraId="594329EF" w14:textId="766EA23B" w:rsidR="006C59A9" w:rsidRPr="003D571D" w:rsidRDefault="00690C6C" w:rsidP="006C59A9">
      <w:pPr>
        <w:spacing w:after="240"/>
        <w:rPr>
          <w:rFonts w:ascii="Calibri" w:hAnsi="Calibri" w:cs="Calibri"/>
          <w:b/>
          <w:bCs/>
          <w:color w:val="702082"/>
          <w:sz w:val="28"/>
          <w:szCs w:val="28"/>
        </w:rPr>
      </w:pPr>
      <w:r w:rsidRPr="003D571D">
        <w:rPr>
          <w:rFonts w:ascii="Calibri" w:hAnsi="Calibri" w:cs="Calibri"/>
          <w:b/>
          <w:bCs/>
          <w:color w:val="702082"/>
          <w:sz w:val="28"/>
          <w:szCs w:val="28"/>
        </w:rPr>
        <w:t xml:space="preserve">The </w:t>
      </w:r>
      <w:r w:rsidR="007272D8" w:rsidRPr="003D571D">
        <w:rPr>
          <w:rFonts w:ascii="Calibri" w:hAnsi="Calibri" w:cs="Calibri"/>
          <w:b/>
          <w:bCs/>
          <w:color w:val="702082"/>
          <w:sz w:val="28"/>
          <w:szCs w:val="28"/>
        </w:rPr>
        <w:t>G</w:t>
      </w:r>
      <w:r w:rsidRPr="003D571D">
        <w:rPr>
          <w:rFonts w:ascii="Calibri" w:hAnsi="Calibri" w:cs="Calibri"/>
          <w:b/>
          <w:bCs/>
          <w:color w:val="702082"/>
          <w:sz w:val="28"/>
          <w:szCs w:val="28"/>
        </w:rPr>
        <w:t xml:space="preserve">ift of </w:t>
      </w:r>
      <w:r w:rsidR="007272D8" w:rsidRPr="003D571D">
        <w:rPr>
          <w:rFonts w:ascii="Calibri" w:hAnsi="Calibri" w:cs="Calibri"/>
          <w:b/>
          <w:bCs/>
          <w:color w:val="702082"/>
          <w:sz w:val="28"/>
          <w:szCs w:val="28"/>
        </w:rPr>
        <w:t>P</w:t>
      </w:r>
      <w:r w:rsidRPr="003D571D">
        <w:rPr>
          <w:rFonts w:ascii="Calibri" w:hAnsi="Calibri" w:cs="Calibri"/>
          <w:b/>
          <w:bCs/>
          <w:color w:val="702082"/>
          <w:sz w:val="28"/>
          <w:szCs w:val="28"/>
        </w:rPr>
        <w:t xml:space="preserve">eace in a </w:t>
      </w:r>
      <w:r w:rsidR="007272D8" w:rsidRPr="003D571D">
        <w:rPr>
          <w:rFonts w:ascii="Calibri" w:hAnsi="Calibri" w:cs="Calibri"/>
          <w:b/>
          <w:bCs/>
          <w:color w:val="702082"/>
          <w:sz w:val="28"/>
          <w:szCs w:val="28"/>
        </w:rPr>
        <w:t>S</w:t>
      </w:r>
      <w:r w:rsidRPr="003D571D">
        <w:rPr>
          <w:rFonts w:ascii="Calibri" w:hAnsi="Calibri" w:cs="Calibri"/>
          <w:b/>
          <w:bCs/>
          <w:color w:val="702082"/>
          <w:sz w:val="28"/>
          <w:szCs w:val="28"/>
        </w:rPr>
        <w:t xml:space="preserve">eason of </w:t>
      </w:r>
      <w:r w:rsidR="007272D8" w:rsidRPr="003D571D">
        <w:rPr>
          <w:rFonts w:ascii="Calibri" w:hAnsi="Calibri" w:cs="Calibri"/>
          <w:b/>
          <w:bCs/>
          <w:color w:val="702082"/>
          <w:sz w:val="28"/>
          <w:szCs w:val="28"/>
        </w:rPr>
        <w:t>U</w:t>
      </w:r>
      <w:r w:rsidRPr="003D571D">
        <w:rPr>
          <w:rFonts w:ascii="Calibri" w:hAnsi="Calibri" w:cs="Calibri"/>
          <w:b/>
          <w:bCs/>
          <w:color w:val="702082"/>
          <w:sz w:val="28"/>
          <w:szCs w:val="28"/>
        </w:rPr>
        <w:t>pheaval</w:t>
      </w:r>
    </w:p>
    <w:p w14:paraId="4273F5DE" w14:textId="1EC1B447" w:rsidR="00A81F3F" w:rsidRDefault="00B33D29" w:rsidP="006C59A9">
      <w:pPr>
        <w:spacing w:after="240"/>
        <w:rPr>
          <w:rFonts w:ascii="Calibri" w:hAnsi="Calibri" w:cs="Calibri"/>
        </w:rPr>
      </w:pPr>
      <w:r>
        <w:rPr>
          <w:rFonts w:ascii="Calibri" w:hAnsi="Calibri" w:cs="Calibri"/>
        </w:rPr>
        <w:t>A</w:t>
      </w:r>
      <w:r w:rsidR="003A0D47">
        <w:rPr>
          <w:rFonts w:ascii="Calibri" w:hAnsi="Calibri" w:cs="Calibri"/>
        </w:rPr>
        <w:t xml:space="preserve"> </w:t>
      </w:r>
      <w:r>
        <w:rPr>
          <w:rFonts w:ascii="Calibri" w:hAnsi="Calibri" w:cs="Calibri"/>
        </w:rPr>
        <w:t xml:space="preserve">single </w:t>
      </w:r>
      <w:r w:rsidR="003A0D47">
        <w:rPr>
          <w:rFonts w:ascii="Calibri" w:hAnsi="Calibri" w:cs="Calibri"/>
        </w:rPr>
        <w:t>phone call</w:t>
      </w:r>
      <w:r w:rsidR="00A81F3F">
        <w:rPr>
          <w:rFonts w:ascii="Calibri" w:hAnsi="Calibri" w:cs="Calibri"/>
        </w:rPr>
        <w:t xml:space="preserve"> </w:t>
      </w:r>
      <w:r w:rsidR="009A20E6">
        <w:rPr>
          <w:rFonts w:ascii="Calibri" w:hAnsi="Calibri" w:cs="Calibri"/>
        </w:rPr>
        <w:t>nearly</w:t>
      </w:r>
      <w:r>
        <w:rPr>
          <w:rFonts w:ascii="Calibri" w:hAnsi="Calibri" w:cs="Calibri"/>
        </w:rPr>
        <w:t xml:space="preserve"> </w:t>
      </w:r>
      <w:r w:rsidR="009577E0">
        <w:rPr>
          <w:rFonts w:ascii="Calibri" w:hAnsi="Calibri" w:cs="Calibri"/>
        </w:rPr>
        <w:t xml:space="preserve">20 </w:t>
      </w:r>
      <w:r>
        <w:rPr>
          <w:rFonts w:ascii="Calibri" w:hAnsi="Calibri" w:cs="Calibri"/>
        </w:rPr>
        <w:t xml:space="preserve">years ago </w:t>
      </w:r>
      <w:r w:rsidR="00A81F3F">
        <w:rPr>
          <w:rFonts w:ascii="Calibri" w:hAnsi="Calibri" w:cs="Calibri"/>
        </w:rPr>
        <w:t xml:space="preserve">turned </w:t>
      </w:r>
      <w:r w:rsidR="003A0D47">
        <w:rPr>
          <w:rFonts w:ascii="Calibri" w:hAnsi="Calibri" w:cs="Calibri"/>
        </w:rPr>
        <w:t xml:space="preserve">Jenni Whitford’s </w:t>
      </w:r>
      <w:r w:rsidR="009A20E6">
        <w:rPr>
          <w:rFonts w:ascii="Calibri" w:hAnsi="Calibri" w:cs="Calibri"/>
        </w:rPr>
        <w:t xml:space="preserve">whole </w:t>
      </w:r>
      <w:r w:rsidR="003A0D47">
        <w:rPr>
          <w:rFonts w:ascii="Calibri" w:hAnsi="Calibri" w:cs="Calibri"/>
        </w:rPr>
        <w:t>world upside down</w:t>
      </w:r>
      <w:r w:rsidR="00050E22">
        <w:rPr>
          <w:rFonts w:ascii="Calibri" w:hAnsi="Calibri" w:cs="Calibri"/>
        </w:rPr>
        <w:t>.</w:t>
      </w:r>
      <w:r w:rsidR="002F4B18">
        <w:rPr>
          <w:rFonts w:ascii="Calibri" w:hAnsi="Calibri" w:cs="Calibri"/>
        </w:rPr>
        <w:t xml:space="preserve"> </w:t>
      </w:r>
    </w:p>
    <w:p w14:paraId="3A9BCB6E" w14:textId="4EDB0BB9" w:rsidR="00F238D8" w:rsidRDefault="00E57754" w:rsidP="005863E3">
      <w:pPr>
        <w:spacing w:after="240"/>
        <w:rPr>
          <w:rFonts w:ascii="Calibri" w:hAnsi="Calibri" w:cs="Calibri"/>
        </w:rPr>
      </w:pPr>
      <w:r>
        <w:rPr>
          <w:rFonts w:ascii="Calibri" w:hAnsi="Calibri" w:cs="Calibri"/>
        </w:rPr>
        <w:t xml:space="preserve">Jenni, who was then serving as a Christian educator </w:t>
      </w:r>
      <w:r w:rsidR="009F6B8B">
        <w:rPr>
          <w:rFonts w:ascii="Calibri" w:hAnsi="Calibri" w:cs="Calibri"/>
        </w:rPr>
        <w:t xml:space="preserve">at </w:t>
      </w:r>
      <w:hyperlink r:id="rId7" w:history="1">
        <w:r w:rsidRPr="007272D8">
          <w:rPr>
            <w:rStyle w:val="Hyperlink"/>
            <w:rFonts w:ascii="Calibri" w:hAnsi="Calibri" w:cs="Calibri"/>
            <w:color w:val="auto"/>
            <w:u w:val="none"/>
          </w:rPr>
          <w:t>First Presbyterian</w:t>
        </w:r>
      </w:hyperlink>
      <w:r>
        <w:rPr>
          <w:rFonts w:ascii="Calibri" w:hAnsi="Calibri" w:cs="Calibri"/>
        </w:rPr>
        <w:t xml:space="preserve"> </w:t>
      </w:r>
      <w:r w:rsidR="009577E0">
        <w:rPr>
          <w:rFonts w:ascii="Calibri" w:hAnsi="Calibri" w:cs="Calibri"/>
        </w:rPr>
        <w:t xml:space="preserve">Church in </w:t>
      </w:r>
      <w:r>
        <w:rPr>
          <w:rFonts w:ascii="Calibri" w:hAnsi="Calibri" w:cs="Calibri"/>
        </w:rPr>
        <w:t xml:space="preserve">Jackson, Michigan, </w:t>
      </w:r>
      <w:r w:rsidR="00A81F3F">
        <w:rPr>
          <w:rFonts w:ascii="Calibri" w:hAnsi="Calibri" w:cs="Calibri"/>
        </w:rPr>
        <w:t xml:space="preserve">came home from a session meeting and got a call that </w:t>
      </w:r>
      <w:r>
        <w:rPr>
          <w:rFonts w:ascii="Calibri" w:hAnsi="Calibri" w:cs="Calibri"/>
        </w:rPr>
        <w:t xml:space="preserve">her </w:t>
      </w:r>
      <w:r w:rsidR="00A81F3F">
        <w:rPr>
          <w:rFonts w:ascii="Calibri" w:hAnsi="Calibri" w:cs="Calibri"/>
        </w:rPr>
        <w:t>husband</w:t>
      </w:r>
      <w:r w:rsidR="009577E0">
        <w:rPr>
          <w:rFonts w:ascii="Calibri" w:hAnsi="Calibri" w:cs="Calibri"/>
        </w:rPr>
        <w:t>,</w:t>
      </w:r>
      <w:r w:rsidR="00A81F3F">
        <w:rPr>
          <w:rFonts w:ascii="Calibri" w:hAnsi="Calibri" w:cs="Calibri"/>
        </w:rPr>
        <w:t xml:space="preserve"> Ken</w:t>
      </w:r>
      <w:r w:rsidR="009577E0">
        <w:rPr>
          <w:rFonts w:ascii="Calibri" w:hAnsi="Calibri" w:cs="Calibri"/>
        </w:rPr>
        <w:t>,</w:t>
      </w:r>
      <w:r w:rsidR="00F238D8">
        <w:rPr>
          <w:rFonts w:ascii="Calibri" w:hAnsi="Calibri" w:cs="Calibri"/>
        </w:rPr>
        <w:t xml:space="preserve"> </w:t>
      </w:r>
      <w:r w:rsidR="00A81F3F">
        <w:rPr>
          <w:rFonts w:ascii="Calibri" w:hAnsi="Calibri" w:cs="Calibri"/>
        </w:rPr>
        <w:t>had collapsed</w:t>
      </w:r>
      <w:r w:rsidR="009F6B8B">
        <w:rPr>
          <w:rFonts w:ascii="Calibri" w:hAnsi="Calibri" w:cs="Calibri"/>
        </w:rPr>
        <w:t>. S</w:t>
      </w:r>
      <w:r w:rsidR="001D2A80">
        <w:rPr>
          <w:rFonts w:ascii="Calibri" w:hAnsi="Calibri" w:cs="Calibri"/>
        </w:rPr>
        <w:t>he was asked to come to the hospital right away</w:t>
      </w:r>
      <w:r w:rsidR="00B33D29">
        <w:rPr>
          <w:rFonts w:ascii="Calibri" w:hAnsi="Calibri" w:cs="Calibri"/>
        </w:rPr>
        <w:t xml:space="preserve">. </w:t>
      </w:r>
      <w:r w:rsidR="009577E0">
        <w:rPr>
          <w:rFonts w:ascii="Calibri" w:hAnsi="Calibri" w:cs="Calibri"/>
        </w:rPr>
        <w:t>When</w:t>
      </w:r>
      <w:r w:rsidR="009A20E6">
        <w:rPr>
          <w:rFonts w:ascii="Calibri" w:hAnsi="Calibri" w:cs="Calibri"/>
        </w:rPr>
        <w:t xml:space="preserve"> they arrived a</w:t>
      </w:r>
      <w:r w:rsidR="00B33D29">
        <w:rPr>
          <w:rFonts w:ascii="Calibri" w:hAnsi="Calibri" w:cs="Calibri"/>
        </w:rPr>
        <w:t>t the hospital</w:t>
      </w:r>
      <w:r w:rsidR="00050E22">
        <w:rPr>
          <w:rFonts w:ascii="Calibri" w:hAnsi="Calibri" w:cs="Calibri"/>
        </w:rPr>
        <w:t xml:space="preserve">, </w:t>
      </w:r>
      <w:r w:rsidR="007272D8">
        <w:rPr>
          <w:rFonts w:ascii="Calibri" w:hAnsi="Calibri" w:cs="Calibri"/>
        </w:rPr>
        <w:t xml:space="preserve">Jenni </w:t>
      </w:r>
      <w:r w:rsidR="005863E3">
        <w:rPr>
          <w:rFonts w:ascii="Calibri" w:hAnsi="Calibri" w:cs="Calibri"/>
        </w:rPr>
        <w:t xml:space="preserve">and her two children, ages </w:t>
      </w:r>
      <w:r w:rsidR="009577E0">
        <w:rPr>
          <w:rFonts w:ascii="Calibri" w:hAnsi="Calibri" w:cs="Calibri"/>
        </w:rPr>
        <w:t xml:space="preserve">9 </w:t>
      </w:r>
      <w:r w:rsidR="005863E3">
        <w:rPr>
          <w:rFonts w:ascii="Calibri" w:hAnsi="Calibri" w:cs="Calibri"/>
        </w:rPr>
        <w:t xml:space="preserve">and </w:t>
      </w:r>
      <w:r w:rsidR="009577E0">
        <w:rPr>
          <w:rFonts w:ascii="Calibri" w:hAnsi="Calibri" w:cs="Calibri"/>
        </w:rPr>
        <w:t>12</w:t>
      </w:r>
      <w:r w:rsidR="005863E3">
        <w:rPr>
          <w:rFonts w:ascii="Calibri" w:hAnsi="Calibri" w:cs="Calibri"/>
        </w:rPr>
        <w:t xml:space="preserve">, learned that </w:t>
      </w:r>
      <w:r w:rsidR="007272D8">
        <w:rPr>
          <w:rFonts w:ascii="Calibri" w:hAnsi="Calibri" w:cs="Calibri"/>
        </w:rPr>
        <w:t xml:space="preserve">their dear </w:t>
      </w:r>
      <w:r w:rsidR="00751A16">
        <w:rPr>
          <w:rFonts w:ascii="Calibri" w:hAnsi="Calibri" w:cs="Calibri"/>
        </w:rPr>
        <w:t>husband and father</w:t>
      </w:r>
      <w:r w:rsidR="007272D8">
        <w:rPr>
          <w:rFonts w:ascii="Calibri" w:hAnsi="Calibri" w:cs="Calibri"/>
        </w:rPr>
        <w:t xml:space="preserve"> </w:t>
      </w:r>
      <w:r w:rsidR="00F238D8">
        <w:rPr>
          <w:rFonts w:ascii="Calibri" w:hAnsi="Calibri" w:cs="Calibri"/>
        </w:rPr>
        <w:t xml:space="preserve">had died </w:t>
      </w:r>
      <w:r w:rsidR="009A20E6">
        <w:rPr>
          <w:rFonts w:ascii="Calibri" w:hAnsi="Calibri" w:cs="Calibri"/>
        </w:rPr>
        <w:t>of</w:t>
      </w:r>
      <w:r w:rsidR="00F238D8">
        <w:rPr>
          <w:rFonts w:ascii="Calibri" w:hAnsi="Calibri" w:cs="Calibri"/>
        </w:rPr>
        <w:t xml:space="preserve"> an aortic aneurysm.</w:t>
      </w:r>
    </w:p>
    <w:p w14:paraId="218EEB7F" w14:textId="2185029F" w:rsidR="007272D8" w:rsidRDefault="00E57754" w:rsidP="005863E3">
      <w:pPr>
        <w:spacing w:after="240"/>
        <w:rPr>
          <w:rFonts w:ascii="Calibri" w:hAnsi="Calibri" w:cs="Calibri"/>
        </w:rPr>
      </w:pPr>
      <w:r>
        <w:rPr>
          <w:rFonts w:ascii="Calibri" w:hAnsi="Calibri" w:cs="Calibri"/>
        </w:rPr>
        <w:t>W</w:t>
      </w:r>
      <w:r w:rsidR="009F6B8B">
        <w:rPr>
          <w:rFonts w:ascii="Calibri" w:hAnsi="Calibri" w:cs="Calibri"/>
        </w:rPr>
        <w:t>hen someone dies</w:t>
      </w:r>
      <w:r>
        <w:rPr>
          <w:rFonts w:ascii="Calibri" w:hAnsi="Calibri" w:cs="Calibri"/>
        </w:rPr>
        <w:t xml:space="preserve">, so much starts happening all at once. </w:t>
      </w:r>
      <w:r w:rsidR="009577E0">
        <w:rPr>
          <w:rFonts w:ascii="Calibri" w:hAnsi="Calibri" w:cs="Calibri"/>
        </w:rPr>
        <w:t xml:space="preserve">Jenni </w:t>
      </w:r>
      <w:r>
        <w:rPr>
          <w:rFonts w:ascii="Calibri" w:hAnsi="Calibri" w:cs="Calibri"/>
        </w:rPr>
        <w:t xml:space="preserve">learned that their medical insurance, which was carried by her husband, was only paid through the end of the month. Her children would need </w:t>
      </w:r>
      <w:r w:rsidR="001D2A80">
        <w:rPr>
          <w:rFonts w:ascii="Calibri" w:hAnsi="Calibri" w:cs="Calibri"/>
        </w:rPr>
        <w:t>immunizations</w:t>
      </w:r>
      <w:r>
        <w:rPr>
          <w:rFonts w:ascii="Calibri" w:hAnsi="Calibri" w:cs="Calibri"/>
        </w:rPr>
        <w:t xml:space="preserve"> and healthy child check-ups</w:t>
      </w:r>
      <w:r w:rsidR="009577E0">
        <w:rPr>
          <w:rFonts w:ascii="Calibri" w:hAnsi="Calibri" w:cs="Calibri"/>
        </w:rPr>
        <w:t>,</w:t>
      </w:r>
      <w:r>
        <w:rPr>
          <w:rFonts w:ascii="Calibri" w:hAnsi="Calibri" w:cs="Calibri"/>
        </w:rPr>
        <w:t xml:space="preserve"> and COBRA was </w:t>
      </w:r>
      <w:r w:rsidR="009F6B8B">
        <w:rPr>
          <w:rFonts w:ascii="Calibri" w:hAnsi="Calibri" w:cs="Calibri"/>
        </w:rPr>
        <w:t xml:space="preserve">incredibly </w:t>
      </w:r>
      <w:r>
        <w:rPr>
          <w:rFonts w:ascii="Calibri" w:hAnsi="Calibri" w:cs="Calibri"/>
        </w:rPr>
        <w:t xml:space="preserve">expensive. </w:t>
      </w:r>
    </w:p>
    <w:p w14:paraId="25B8585B" w14:textId="5A0B641E" w:rsidR="007272D8" w:rsidRDefault="00E57754" w:rsidP="005863E3">
      <w:pPr>
        <w:spacing w:after="240"/>
        <w:rPr>
          <w:rFonts w:ascii="Calibri" w:hAnsi="Calibri" w:cs="Calibri"/>
        </w:rPr>
      </w:pPr>
      <w:r>
        <w:rPr>
          <w:rFonts w:ascii="Calibri" w:hAnsi="Calibri" w:cs="Calibri"/>
        </w:rPr>
        <w:t>H</w:t>
      </w:r>
      <w:r w:rsidRPr="007272D8">
        <w:rPr>
          <w:rFonts w:ascii="Calibri" w:hAnsi="Calibri" w:cs="Calibri"/>
        </w:rPr>
        <w:t>er pastor was immediately by her side to offer both comfort and counsel</w:t>
      </w:r>
      <w:r>
        <w:rPr>
          <w:rFonts w:ascii="Calibri" w:hAnsi="Calibri" w:cs="Calibri"/>
        </w:rPr>
        <w:t xml:space="preserve">. </w:t>
      </w:r>
      <w:r w:rsidR="003267E4">
        <w:rPr>
          <w:rFonts w:ascii="Calibri" w:hAnsi="Calibri" w:cs="Calibri"/>
        </w:rPr>
        <w:t>T</w:t>
      </w:r>
      <w:r w:rsidR="003267E4" w:rsidRPr="00733393">
        <w:rPr>
          <w:rFonts w:ascii="Calibri" w:hAnsi="Calibri" w:cs="Calibri"/>
        </w:rPr>
        <w:t>he Rev. Jim Hegedus</w:t>
      </w:r>
      <w:r w:rsidR="009F6B8B">
        <w:rPr>
          <w:rFonts w:ascii="Calibri" w:hAnsi="Calibri" w:cs="Calibri"/>
        </w:rPr>
        <w:t xml:space="preserve"> (HEY-geh-duz)</w:t>
      </w:r>
      <w:r w:rsidR="003267E4" w:rsidRPr="00733393">
        <w:rPr>
          <w:rFonts w:ascii="Calibri" w:hAnsi="Calibri" w:cs="Calibri"/>
        </w:rPr>
        <w:t xml:space="preserve">, an honorably retired member of Lake Michigan Presbytery </w:t>
      </w:r>
      <w:r w:rsidR="003267E4">
        <w:rPr>
          <w:rFonts w:ascii="Calibri" w:hAnsi="Calibri" w:cs="Calibri"/>
        </w:rPr>
        <w:t>and the</w:t>
      </w:r>
      <w:r w:rsidR="003267E4" w:rsidRPr="00733393">
        <w:rPr>
          <w:rFonts w:ascii="Calibri" w:hAnsi="Calibri" w:cs="Calibri"/>
        </w:rPr>
        <w:t xml:space="preserve"> former pastor at First Presbyterian</w:t>
      </w:r>
      <w:r w:rsidR="003267E4">
        <w:rPr>
          <w:rFonts w:ascii="Calibri" w:hAnsi="Calibri" w:cs="Calibri"/>
        </w:rPr>
        <w:t xml:space="preserve">, </w:t>
      </w:r>
      <w:r w:rsidR="007272D8" w:rsidRPr="007272D8">
        <w:rPr>
          <w:rFonts w:ascii="Calibri" w:hAnsi="Calibri" w:cs="Calibri"/>
        </w:rPr>
        <w:t>recommended to Jenni that the Christmas Joy Offering was there to help church workers in times of need</w:t>
      </w:r>
      <w:r w:rsidR="00FF017F">
        <w:rPr>
          <w:rFonts w:ascii="Calibri" w:hAnsi="Calibri" w:cs="Calibri"/>
        </w:rPr>
        <w:t>.</w:t>
      </w:r>
    </w:p>
    <w:p w14:paraId="3428A4F6" w14:textId="32EEE88A" w:rsidR="00FD2716" w:rsidRPr="00B33D29" w:rsidRDefault="003267E4" w:rsidP="00FD2716">
      <w:pPr>
        <w:spacing w:after="240"/>
        <w:rPr>
          <w:rFonts w:ascii="Calibri" w:hAnsi="Calibri" w:cs="Calibri"/>
        </w:rPr>
      </w:pPr>
      <w:r>
        <w:rPr>
          <w:rFonts w:ascii="Calibri" w:hAnsi="Calibri" w:cs="Calibri"/>
        </w:rPr>
        <w:t>F</w:t>
      </w:r>
      <w:r w:rsidR="00FD2716" w:rsidRPr="00FD2716">
        <w:rPr>
          <w:rFonts w:ascii="Calibri" w:hAnsi="Calibri" w:cs="Calibri"/>
        </w:rPr>
        <w:t xml:space="preserve">acing </w:t>
      </w:r>
      <w:r w:rsidR="00E0154E">
        <w:rPr>
          <w:rFonts w:ascii="Calibri" w:hAnsi="Calibri" w:cs="Calibri"/>
        </w:rPr>
        <w:t>such a huge</w:t>
      </w:r>
      <w:r w:rsidR="00FD2716">
        <w:rPr>
          <w:rFonts w:ascii="Calibri" w:hAnsi="Calibri" w:cs="Calibri"/>
        </w:rPr>
        <w:t xml:space="preserve"> </w:t>
      </w:r>
      <w:r w:rsidR="00FD2716" w:rsidRPr="00FD2716">
        <w:rPr>
          <w:rFonts w:ascii="Calibri" w:hAnsi="Calibri" w:cs="Calibri"/>
        </w:rPr>
        <w:t xml:space="preserve">financial challenge </w:t>
      </w:r>
      <w:r w:rsidR="00FD2716">
        <w:rPr>
          <w:rFonts w:ascii="Calibri" w:hAnsi="Calibri" w:cs="Calibri"/>
        </w:rPr>
        <w:t xml:space="preserve">at a time of “chaos, upheaval and huge emotions,” </w:t>
      </w:r>
      <w:r w:rsidR="007272D8">
        <w:rPr>
          <w:rFonts w:ascii="Calibri" w:hAnsi="Calibri" w:cs="Calibri"/>
        </w:rPr>
        <w:t xml:space="preserve">Jenni </w:t>
      </w:r>
      <w:r w:rsidR="00FD2716" w:rsidRPr="00FD2716">
        <w:rPr>
          <w:rFonts w:ascii="Calibri" w:hAnsi="Calibri" w:cs="Calibri"/>
        </w:rPr>
        <w:t xml:space="preserve">found the support she needed through the </w:t>
      </w:r>
      <w:hyperlink r:id="rId8" w:history="1">
        <w:r w:rsidR="00FD2716" w:rsidRPr="007272D8">
          <w:rPr>
            <w:rStyle w:val="Hyperlink"/>
            <w:rFonts w:ascii="Calibri" w:hAnsi="Calibri" w:cs="Calibri"/>
            <w:color w:val="auto"/>
            <w:u w:val="none"/>
          </w:rPr>
          <w:t>Assistance Program</w:t>
        </w:r>
      </w:hyperlink>
      <w:r w:rsidR="00FD2716" w:rsidRPr="00FD2716">
        <w:rPr>
          <w:rFonts w:ascii="Calibri" w:hAnsi="Calibri" w:cs="Calibri"/>
        </w:rPr>
        <w:t xml:space="preserve"> of the </w:t>
      </w:r>
      <w:hyperlink r:id="rId9" w:history="1">
        <w:r w:rsidR="00FD2716" w:rsidRPr="007272D8">
          <w:rPr>
            <w:rStyle w:val="Hyperlink"/>
            <w:rFonts w:ascii="Calibri" w:hAnsi="Calibri" w:cs="Calibri"/>
            <w:color w:val="auto"/>
            <w:u w:val="none"/>
          </w:rPr>
          <w:t>Board of Pensions</w:t>
        </w:r>
      </w:hyperlink>
      <w:r w:rsidR="00FD2716" w:rsidRPr="007272D8">
        <w:rPr>
          <w:rFonts w:ascii="Calibri" w:hAnsi="Calibri" w:cs="Calibri"/>
        </w:rPr>
        <w:t>.</w:t>
      </w:r>
      <w:r w:rsidR="00FD2716" w:rsidRPr="00FD2716">
        <w:rPr>
          <w:rFonts w:ascii="Calibri" w:hAnsi="Calibri" w:cs="Calibri"/>
        </w:rPr>
        <w:t xml:space="preserve"> </w:t>
      </w:r>
      <w:r w:rsidR="002F4B18">
        <w:rPr>
          <w:rFonts w:ascii="Calibri" w:hAnsi="Calibri" w:cs="Calibri"/>
        </w:rPr>
        <w:t>I</w:t>
      </w:r>
      <w:r w:rsidR="00FD2716">
        <w:rPr>
          <w:rFonts w:ascii="Calibri" w:hAnsi="Calibri" w:cs="Calibri"/>
        </w:rPr>
        <w:t xml:space="preserve">n partnership with </w:t>
      </w:r>
      <w:r w:rsidR="00FD2716" w:rsidRPr="00B33D29">
        <w:rPr>
          <w:rFonts w:ascii="Calibri" w:hAnsi="Calibri" w:cs="Calibri"/>
        </w:rPr>
        <w:t>Lake Michigan Presbytery</w:t>
      </w:r>
      <w:r w:rsidR="00FD2716">
        <w:rPr>
          <w:rFonts w:ascii="Calibri" w:hAnsi="Calibri" w:cs="Calibri"/>
        </w:rPr>
        <w:t>,</w:t>
      </w:r>
      <w:r w:rsidR="00FD2716" w:rsidRPr="00B33D29">
        <w:rPr>
          <w:rFonts w:ascii="Calibri" w:hAnsi="Calibri" w:cs="Calibri"/>
        </w:rPr>
        <w:t xml:space="preserve"> </w:t>
      </w:r>
      <w:r w:rsidR="002F4B18">
        <w:rPr>
          <w:rFonts w:ascii="Calibri" w:hAnsi="Calibri" w:cs="Calibri"/>
        </w:rPr>
        <w:t xml:space="preserve">they </w:t>
      </w:r>
      <w:r w:rsidR="00FD2716" w:rsidRPr="00FD2716">
        <w:rPr>
          <w:rFonts w:ascii="Calibri" w:hAnsi="Calibri" w:cs="Calibri"/>
        </w:rPr>
        <w:t>granted her immediate</w:t>
      </w:r>
      <w:r w:rsidR="00FD2716">
        <w:rPr>
          <w:rFonts w:ascii="Calibri" w:hAnsi="Calibri" w:cs="Calibri"/>
        </w:rPr>
        <w:t>, emergency</w:t>
      </w:r>
      <w:r w:rsidR="00FD2716" w:rsidRPr="00FD2716">
        <w:rPr>
          <w:rFonts w:ascii="Calibri" w:hAnsi="Calibri" w:cs="Calibri"/>
        </w:rPr>
        <w:t xml:space="preserve"> assistance by </w:t>
      </w:r>
      <w:r w:rsidR="00FD2716" w:rsidRPr="00B33D29">
        <w:rPr>
          <w:rFonts w:ascii="Calibri" w:hAnsi="Calibri" w:cs="Calibri"/>
        </w:rPr>
        <w:t>cover</w:t>
      </w:r>
      <w:r w:rsidR="00FD2716">
        <w:rPr>
          <w:rFonts w:ascii="Calibri" w:hAnsi="Calibri" w:cs="Calibri"/>
        </w:rPr>
        <w:t>ing</w:t>
      </w:r>
      <w:r w:rsidR="00FD2716" w:rsidRPr="00B33D29">
        <w:rPr>
          <w:rFonts w:ascii="Calibri" w:hAnsi="Calibri" w:cs="Calibri"/>
        </w:rPr>
        <w:t xml:space="preserve"> </w:t>
      </w:r>
      <w:r w:rsidR="00FD2716">
        <w:rPr>
          <w:rFonts w:ascii="Calibri" w:hAnsi="Calibri" w:cs="Calibri"/>
        </w:rPr>
        <w:t xml:space="preserve">the family’s </w:t>
      </w:r>
      <w:r w:rsidR="00FD2716" w:rsidRPr="00B33D29">
        <w:rPr>
          <w:rFonts w:ascii="Calibri" w:hAnsi="Calibri" w:cs="Calibri"/>
        </w:rPr>
        <w:t xml:space="preserve">medical premiums for </w:t>
      </w:r>
      <w:r w:rsidR="00FD2716">
        <w:rPr>
          <w:rFonts w:ascii="Calibri" w:hAnsi="Calibri" w:cs="Calibri"/>
        </w:rPr>
        <w:t>two years.</w:t>
      </w:r>
    </w:p>
    <w:p w14:paraId="1D82FAFB" w14:textId="5AEEA864" w:rsidR="00FD2716" w:rsidRPr="002F4B18" w:rsidRDefault="00FD2716" w:rsidP="00FD2716">
      <w:pPr>
        <w:spacing w:after="240"/>
        <w:rPr>
          <w:rFonts w:ascii="Calibri" w:hAnsi="Calibri" w:cs="Calibri"/>
        </w:rPr>
      </w:pPr>
      <w:r w:rsidRPr="00FD2716">
        <w:rPr>
          <w:rFonts w:ascii="Calibri" w:hAnsi="Calibri" w:cs="Calibri"/>
        </w:rPr>
        <w:t xml:space="preserve">The </w:t>
      </w:r>
      <w:r>
        <w:rPr>
          <w:rFonts w:ascii="Calibri" w:hAnsi="Calibri" w:cs="Calibri"/>
        </w:rPr>
        <w:t xml:space="preserve">generous </w:t>
      </w:r>
      <w:r w:rsidRPr="00FD2716">
        <w:rPr>
          <w:rFonts w:ascii="Calibri" w:hAnsi="Calibri" w:cs="Calibri"/>
        </w:rPr>
        <w:t xml:space="preserve">support that </w:t>
      </w:r>
      <w:r>
        <w:rPr>
          <w:rFonts w:ascii="Calibri" w:hAnsi="Calibri" w:cs="Calibri"/>
        </w:rPr>
        <w:t>she</w:t>
      </w:r>
      <w:r w:rsidRPr="00FD2716">
        <w:rPr>
          <w:rFonts w:ascii="Calibri" w:hAnsi="Calibri" w:cs="Calibri"/>
        </w:rPr>
        <w:t xml:space="preserve"> receive</w:t>
      </w:r>
      <w:r>
        <w:rPr>
          <w:rFonts w:ascii="Calibri" w:hAnsi="Calibri" w:cs="Calibri"/>
        </w:rPr>
        <w:t>d</w:t>
      </w:r>
      <w:r w:rsidRPr="00FD2716">
        <w:rPr>
          <w:rFonts w:ascii="Calibri" w:hAnsi="Calibri" w:cs="Calibri"/>
        </w:rPr>
        <w:t xml:space="preserve"> </w:t>
      </w:r>
      <w:r>
        <w:rPr>
          <w:rFonts w:ascii="Calibri" w:hAnsi="Calibri" w:cs="Calibri"/>
        </w:rPr>
        <w:t>was</w:t>
      </w:r>
      <w:r w:rsidRPr="00FD2716">
        <w:rPr>
          <w:rFonts w:ascii="Calibri" w:hAnsi="Calibri" w:cs="Calibri"/>
        </w:rPr>
        <w:t xml:space="preserve"> made possible, in part, by the annual </w:t>
      </w:r>
      <w:hyperlink r:id="rId10" w:history="1">
        <w:r w:rsidRPr="002F4B18">
          <w:rPr>
            <w:rStyle w:val="Hyperlink"/>
            <w:rFonts w:ascii="Calibri" w:hAnsi="Calibri" w:cs="Calibri"/>
            <w:color w:val="auto"/>
            <w:u w:val="none"/>
          </w:rPr>
          <w:t>Christmas Joy Offering</w:t>
        </w:r>
      </w:hyperlink>
      <w:r w:rsidRPr="00FD2716">
        <w:rPr>
          <w:rFonts w:ascii="Calibri" w:hAnsi="Calibri" w:cs="Calibri"/>
        </w:rPr>
        <w:t xml:space="preserve">, which distributes gifts equally to the </w:t>
      </w:r>
      <w:hyperlink r:id="rId11" w:history="1">
        <w:r w:rsidRPr="002F4B18">
          <w:rPr>
            <w:rStyle w:val="Hyperlink"/>
            <w:rFonts w:ascii="Calibri" w:hAnsi="Calibri" w:cs="Calibri"/>
            <w:color w:val="auto"/>
            <w:u w:val="none"/>
            <w:lang w:val="fr-FR"/>
          </w:rPr>
          <w:t>Assistance Program</w:t>
        </w:r>
      </w:hyperlink>
      <w:r w:rsidRPr="00FD2716">
        <w:rPr>
          <w:rFonts w:ascii="Calibri" w:hAnsi="Calibri" w:cs="Calibri"/>
        </w:rPr>
        <w:t xml:space="preserve"> and </w:t>
      </w:r>
      <w:r w:rsidRPr="002F4B18">
        <w:rPr>
          <w:rFonts w:ascii="Calibri" w:hAnsi="Calibri" w:cs="Calibri"/>
        </w:rPr>
        <w:t xml:space="preserve">to </w:t>
      </w:r>
      <w:hyperlink r:id="rId12" w:history="1">
        <w:r w:rsidRPr="002F4B18">
          <w:rPr>
            <w:rStyle w:val="Hyperlink"/>
            <w:rFonts w:ascii="Calibri" w:hAnsi="Calibri" w:cs="Calibri"/>
            <w:color w:val="auto"/>
            <w:u w:val="none"/>
          </w:rPr>
          <w:t>Presbyterian-related schools and colleges equipping communities of color</w:t>
        </w:r>
      </w:hyperlink>
      <w:r w:rsidRPr="002F4B18">
        <w:rPr>
          <w:rFonts w:ascii="Calibri" w:hAnsi="Calibri" w:cs="Calibri"/>
        </w:rPr>
        <w:t>.</w:t>
      </w:r>
    </w:p>
    <w:p w14:paraId="66094349" w14:textId="23AC0A36" w:rsidR="00BD4F28" w:rsidRDefault="00995AE2" w:rsidP="003632F5">
      <w:pPr>
        <w:spacing w:after="240"/>
        <w:rPr>
          <w:rFonts w:ascii="Calibri" w:hAnsi="Calibri" w:cs="Calibri"/>
        </w:rPr>
      </w:pPr>
      <w:r>
        <w:rPr>
          <w:rFonts w:ascii="Calibri" w:hAnsi="Calibri" w:cs="Calibri"/>
        </w:rPr>
        <w:t xml:space="preserve">Since November 2022, </w:t>
      </w:r>
      <w:r w:rsidR="002F4B18">
        <w:rPr>
          <w:rFonts w:ascii="Calibri" w:hAnsi="Calibri" w:cs="Calibri"/>
        </w:rPr>
        <w:t>Jenni</w:t>
      </w:r>
      <w:r>
        <w:rPr>
          <w:rFonts w:ascii="Calibri" w:hAnsi="Calibri" w:cs="Calibri"/>
        </w:rPr>
        <w:t xml:space="preserve"> has </w:t>
      </w:r>
      <w:r w:rsidR="00BD4F28">
        <w:rPr>
          <w:rFonts w:ascii="Calibri" w:hAnsi="Calibri" w:cs="Calibri"/>
        </w:rPr>
        <w:t>serve</w:t>
      </w:r>
      <w:r>
        <w:rPr>
          <w:rFonts w:ascii="Calibri" w:hAnsi="Calibri" w:cs="Calibri"/>
        </w:rPr>
        <w:t>d</w:t>
      </w:r>
      <w:r w:rsidR="00BD4F28">
        <w:rPr>
          <w:rFonts w:ascii="Calibri" w:hAnsi="Calibri" w:cs="Calibri"/>
        </w:rPr>
        <w:t xml:space="preserve"> as the director for Congregational Faith Formation at </w:t>
      </w:r>
      <w:hyperlink r:id="rId13" w:history="1">
        <w:r w:rsidR="00BD4F28" w:rsidRPr="002F4B18">
          <w:rPr>
            <w:rStyle w:val="Hyperlink"/>
            <w:rFonts w:ascii="Calibri" w:hAnsi="Calibri" w:cs="Calibri"/>
            <w:color w:val="auto"/>
            <w:u w:val="none"/>
          </w:rPr>
          <w:t>First Presbyterian Church</w:t>
        </w:r>
      </w:hyperlink>
      <w:r w:rsidR="00BD4F28">
        <w:rPr>
          <w:rFonts w:ascii="Calibri" w:hAnsi="Calibri" w:cs="Calibri"/>
        </w:rPr>
        <w:t xml:space="preserve"> </w:t>
      </w:r>
      <w:r w:rsidR="009577E0">
        <w:rPr>
          <w:rFonts w:ascii="Calibri" w:hAnsi="Calibri" w:cs="Calibri"/>
        </w:rPr>
        <w:t xml:space="preserve">in </w:t>
      </w:r>
      <w:r w:rsidR="00BD4F28">
        <w:rPr>
          <w:rFonts w:ascii="Calibri" w:hAnsi="Calibri" w:cs="Calibri"/>
        </w:rPr>
        <w:t>Granville, Ohio</w:t>
      </w:r>
      <w:r>
        <w:rPr>
          <w:rFonts w:ascii="Calibri" w:hAnsi="Calibri" w:cs="Calibri"/>
        </w:rPr>
        <w:t>. And although she</w:t>
      </w:r>
      <w:r w:rsidR="00BD4F28">
        <w:rPr>
          <w:rFonts w:ascii="Calibri" w:hAnsi="Calibri" w:cs="Calibri"/>
        </w:rPr>
        <w:t xml:space="preserve"> said that “life is pretty much normal” for her now, h</w:t>
      </w:r>
      <w:r w:rsidR="003632F5" w:rsidRPr="00BD4F28">
        <w:rPr>
          <w:rFonts w:ascii="Calibri" w:hAnsi="Calibri" w:cs="Calibri"/>
        </w:rPr>
        <w:t>aving th</w:t>
      </w:r>
      <w:r w:rsidR="00BD4F28">
        <w:rPr>
          <w:rFonts w:ascii="Calibri" w:hAnsi="Calibri" w:cs="Calibri"/>
        </w:rPr>
        <w:t>e</w:t>
      </w:r>
      <w:r w:rsidR="003632F5" w:rsidRPr="00BD4F28">
        <w:rPr>
          <w:rFonts w:ascii="Calibri" w:hAnsi="Calibri" w:cs="Calibri"/>
        </w:rPr>
        <w:t xml:space="preserve"> peace of mind </w:t>
      </w:r>
      <w:r w:rsidR="00BD4F28">
        <w:rPr>
          <w:rFonts w:ascii="Calibri" w:hAnsi="Calibri" w:cs="Calibri"/>
        </w:rPr>
        <w:t xml:space="preserve">that the Offering provided her then </w:t>
      </w:r>
      <w:r w:rsidR="003632F5" w:rsidRPr="00BD4F28">
        <w:rPr>
          <w:rFonts w:ascii="Calibri" w:hAnsi="Calibri" w:cs="Calibri"/>
        </w:rPr>
        <w:t>was lifesaving</w:t>
      </w:r>
      <w:r w:rsidR="00BD4F28">
        <w:rPr>
          <w:rFonts w:ascii="Calibri" w:hAnsi="Calibri" w:cs="Calibri"/>
        </w:rPr>
        <w:t>.</w:t>
      </w:r>
      <w:r w:rsidR="00072BB4">
        <w:rPr>
          <w:rFonts w:ascii="Calibri" w:hAnsi="Calibri" w:cs="Calibri"/>
        </w:rPr>
        <w:t xml:space="preserve"> </w:t>
      </w:r>
    </w:p>
    <w:p w14:paraId="17CCDB72" w14:textId="713D103B" w:rsidR="0091019D" w:rsidRDefault="003F2935" w:rsidP="0091019D">
      <w:pPr>
        <w:spacing w:after="240"/>
        <w:rPr>
          <w:rFonts w:ascii="Calibri" w:hAnsi="Calibri" w:cs="Calibri"/>
        </w:rPr>
      </w:pPr>
      <w:r>
        <w:rPr>
          <w:rFonts w:ascii="Calibri" w:hAnsi="Calibri" w:cs="Calibri"/>
        </w:rPr>
        <w:t>“</w:t>
      </w:r>
      <w:r w:rsidR="00795025" w:rsidRPr="00795025">
        <w:rPr>
          <w:rFonts w:ascii="Calibri" w:hAnsi="Calibri" w:cs="Calibri"/>
        </w:rPr>
        <w:t>It’s that great cloud of witnesses that I think about</w:t>
      </w:r>
      <w:r>
        <w:rPr>
          <w:rFonts w:ascii="Calibri" w:hAnsi="Calibri" w:cs="Calibri"/>
        </w:rPr>
        <w:t>,”</w:t>
      </w:r>
      <w:r w:rsidR="002F4B18">
        <w:rPr>
          <w:rFonts w:ascii="Calibri" w:hAnsi="Calibri" w:cs="Calibri"/>
        </w:rPr>
        <w:t xml:space="preserve"> she says today</w:t>
      </w:r>
      <w:r>
        <w:rPr>
          <w:rFonts w:ascii="Calibri" w:hAnsi="Calibri" w:cs="Calibri"/>
        </w:rPr>
        <w:t>. “P</w:t>
      </w:r>
      <w:r w:rsidR="00795025" w:rsidRPr="00795025">
        <w:rPr>
          <w:rFonts w:ascii="Calibri" w:hAnsi="Calibri" w:cs="Calibri"/>
        </w:rPr>
        <w:t xml:space="preserve">eople who I don’t know or never will meet </w:t>
      </w:r>
      <w:r>
        <w:rPr>
          <w:rFonts w:ascii="Calibri" w:hAnsi="Calibri" w:cs="Calibri"/>
        </w:rPr>
        <w:t xml:space="preserve">who </w:t>
      </w:r>
      <w:r w:rsidR="00795025" w:rsidRPr="00795025">
        <w:rPr>
          <w:rFonts w:ascii="Calibri" w:hAnsi="Calibri" w:cs="Calibri"/>
        </w:rPr>
        <w:t xml:space="preserve">gave generously to </w:t>
      </w:r>
      <w:r>
        <w:rPr>
          <w:rFonts w:ascii="Calibri" w:hAnsi="Calibri" w:cs="Calibri"/>
        </w:rPr>
        <w:t xml:space="preserve">the Christmas Joy Offering to </w:t>
      </w:r>
      <w:r w:rsidR="00795025" w:rsidRPr="00795025">
        <w:rPr>
          <w:rFonts w:ascii="Calibri" w:hAnsi="Calibri" w:cs="Calibri"/>
        </w:rPr>
        <w:t>help support people like me.</w:t>
      </w:r>
      <w:r>
        <w:rPr>
          <w:rFonts w:ascii="Calibri" w:hAnsi="Calibri" w:cs="Calibri"/>
        </w:rPr>
        <w:t>”</w:t>
      </w:r>
    </w:p>
    <w:p w14:paraId="252DC0F3" w14:textId="6C2B28BC" w:rsidR="00D54B05" w:rsidRDefault="00D54B05" w:rsidP="00D54B05">
      <w:pPr>
        <w:spacing w:after="240"/>
        <w:rPr>
          <w:rFonts w:ascii="Calibri" w:hAnsi="Calibri" w:cs="Calibri"/>
        </w:rPr>
      </w:pPr>
      <w:r>
        <w:rPr>
          <w:rFonts w:ascii="Calibri" w:hAnsi="Calibri" w:cs="Calibri"/>
        </w:rPr>
        <w:lastRenderedPageBreak/>
        <w:t xml:space="preserve">Jenni has shared her story several times at both congregations where she has worked and at a meeting at Scioto Valley Presbytery. She wants people to know the help is there </w:t>
      </w:r>
      <w:r w:rsidR="00FE2DF3">
        <w:rPr>
          <w:rFonts w:ascii="Calibri" w:hAnsi="Calibri" w:cs="Calibri"/>
        </w:rPr>
        <w:t xml:space="preserve">for them </w:t>
      </w:r>
      <w:r>
        <w:rPr>
          <w:rFonts w:ascii="Calibri" w:hAnsi="Calibri" w:cs="Calibri"/>
        </w:rPr>
        <w:t xml:space="preserve">like it was for her. </w:t>
      </w:r>
    </w:p>
    <w:p w14:paraId="1BDCFFB1" w14:textId="71FB5C76" w:rsidR="002F4B18" w:rsidRDefault="00072BB4" w:rsidP="0091019D">
      <w:pPr>
        <w:spacing w:after="240"/>
        <w:rPr>
          <w:rFonts w:ascii="Calibri" w:hAnsi="Calibri" w:cs="Calibri"/>
        </w:rPr>
      </w:pPr>
      <w:r w:rsidRPr="00072BB4">
        <w:rPr>
          <w:rFonts w:ascii="Calibri" w:hAnsi="Calibri" w:cs="Calibri"/>
        </w:rPr>
        <w:t>By sharing her story, Jenni is helping prepare for way for other</w:t>
      </w:r>
      <w:r>
        <w:rPr>
          <w:rFonts w:ascii="Calibri" w:hAnsi="Calibri" w:cs="Calibri"/>
        </w:rPr>
        <w:t xml:space="preserve"> church workers</w:t>
      </w:r>
      <w:r w:rsidRPr="00072BB4">
        <w:rPr>
          <w:rFonts w:ascii="Calibri" w:hAnsi="Calibri" w:cs="Calibri"/>
        </w:rPr>
        <w:t xml:space="preserve"> </w:t>
      </w:r>
      <w:r>
        <w:rPr>
          <w:rFonts w:ascii="Calibri" w:hAnsi="Calibri" w:cs="Calibri"/>
        </w:rPr>
        <w:t xml:space="preserve">who may need help </w:t>
      </w:r>
      <w:r w:rsidRPr="00072BB4">
        <w:rPr>
          <w:rFonts w:ascii="Calibri" w:hAnsi="Calibri" w:cs="Calibri"/>
        </w:rPr>
        <w:t>in their own time of crisis.</w:t>
      </w:r>
      <w:r>
        <w:rPr>
          <w:rFonts w:ascii="Calibri" w:hAnsi="Calibri" w:cs="Calibri"/>
        </w:rPr>
        <w:t xml:space="preserve"> And we can help</w:t>
      </w:r>
      <w:r w:rsidR="009577E0">
        <w:rPr>
          <w:rFonts w:ascii="Calibri" w:hAnsi="Calibri" w:cs="Calibri"/>
        </w:rPr>
        <w:t>,</w:t>
      </w:r>
      <w:r>
        <w:rPr>
          <w:rFonts w:ascii="Calibri" w:hAnsi="Calibri" w:cs="Calibri"/>
        </w:rPr>
        <w:t xml:space="preserve"> too. Please </w:t>
      </w:r>
      <w:r w:rsidR="002F4B18">
        <w:rPr>
          <w:rFonts w:ascii="Calibri" w:hAnsi="Calibri" w:cs="Calibri"/>
        </w:rPr>
        <w:t xml:space="preserve">give </w:t>
      </w:r>
      <w:r>
        <w:rPr>
          <w:rFonts w:ascii="Calibri" w:hAnsi="Calibri" w:cs="Calibri"/>
        </w:rPr>
        <w:t xml:space="preserve">what you can </w:t>
      </w:r>
      <w:r w:rsidR="002F4B18">
        <w:rPr>
          <w:rFonts w:ascii="Calibri" w:hAnsi="Calibri" w:cs="Calibri"/>
        </w:rPr>
        <w:t xml:space="preserve">to our Christmas Joy Offering </w:t>
      </w:r>
      <w:r w:rsidR="009577E0">
        <w:rPr>
          <w:rFonts w:ascii="Calibri" w:hAnsi="Calibri" w:cs="Calibri"/>
        </w:rPr>
        <w:t>—</w:t>
      </w:r>
      <w:r w:rsidR="002F4B18">
        <w:rPr>
          <w:rFonts w:ascii="Calibri" w:hAnsi="Calibri" w:cs="Calibri"/>
        </w:rPr>
        <w:t xml:space="preserve"> for as Jenni knows, and we all know, when we all do a little, it adds up to a lot.</w:t>
      </w:r>
    </w:p>
    <w:p w14:paraId="4011EA7F" w14:textId="77777777" w:rsidR="00682C33" w:rsidRDefault="00682C33" w:rsidP="0091019D">
      <w:pPr>
        <w:spacing w:after="240"/>
        <w:rPr>
          <w:rFonts w:ascii="Calibri" w:hAnsi="Calibri" w:cs="Calibri"/>
          <w:b/>
          <w:bCs/>
          <w:i/>
          <w:iCs/>
        </w:rPr>
      </w:pPr>
    </w:p>
    <w:p w14:paraId="753A48A1" w14:textId="2AC76F9F" w:rsidR="002F4B18" w:rsidRPr="00682C33" w:rsidRDefault="002F4B18" w:rsidP="0091019D">
      <w:pPr>
        <w:spacing w:after="240"/>
        <w:rPr>
          <w:rFonts w:ascii="Calibri" w:hAnsi="Calibri" w:cs="Calibri"/>
          <w:b/>
          <w:bCs/>
          <w:i/>
          <w:iCs/>
          <w:color w:val="702082"/>
        </w:rPr>
      </w:pPr>
      <w:r w:rsidRPr="00682C33">
        <w:rPr>
          <w:rFonts w:ascii="Calibri" w:hAnsi="Calibri" w:cs="Calibri"/>
          <w:b/>
          <w:bCs/>
          <w:i/>
          <w:iCs/>
          <w:color w:val="702082"/>
        </w:rPr>
        <w:t>Let us pray~</w:t>
      </w:r>
    </w:p>
    <w:p w14:paraId="6A64666B" w14:textId="628409C0" w:rsidR="003267E4" w:rsidRPr="002F4B18" w:rsidRDefault="009F6B8B" w:rsidP="0091019D">
      <w:pPr>
        <w:spacing w:after="240"/>
        <w:rPr>
          <w:rFonts w:ascii="Calibri" w:hAnsi="Calibri" w:cs="Calibri"/>
          <w:i/>
          <w:iCs/>
        </w:rPr>
      </w:pPr>
      <w:r>
        <w:rPr>
          <w:rFonts w:ascii="Calibri" w:hAnsi="Calibri" w:cs="Calibri"/>
          <w:i/>
          <w:iCs/>
        </w:rPr>
        <w:t xml:space="preserve">God, we know </w:t>
      </w:r>
      <w:r w:rsidR="009577E0">
        <w:rPr>
          <w:rFonts w:ascii="Calibri" w:hAnsi="Calibri" w:cs="Calibri"/>
          <w:i/>
          <w:iCs/>
        </w:rPr>
        <w:t>y</w:t>
      </w:r>
      <w:r>
        <w:rPr>
          <w:rFonts w:ascii="Calibri" w:hAnsi="Calibri" w:cs="Calibri"/>
          <w:i/>
          <w:iCs/>
        </w:rPr>
        <w:t xml:space="preserve">ou are present with us in life’s most tender moments. We pray today for all church workers facing immense challenge and struggle. May our gifts, combined with so many others, help many know the peace only you provide. In Jesus’ name, </w:t>
      </w:r>
      <w:r w:rsidRPr="00D76FB9">
        <w:rPr>
          <w:rFonts w:ascii="Calibri" w:hAnsi="Calibri" w:cs="Calibri"/>
          <w:b/>
          <w:bCs/>
        </w:rPr>
        <w:t>Amen</w:t>
      </w:r>
      <w:r>
        <w:rPr>
          <w:rFonts w:ascii="Calibri" w:hAnsi="Calibri" w:cs="Calibri"/>
          <w:i/>
          <w:iCs/>
        </w:rPr>
        <w:t>.</w:t>
      </w:r>
    </w:p>
    <w:sectPr w:rsidR="003267E4" w:rsidRPr="002F4B1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685D12B6"/>
    <w:multiLevelType w:val="hybridMultilevel"/>
    <w:tmpl w:val="B3F652F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49749777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9"/>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6F9A"/>
    <w:rsid w:val="0000093C"/>
    <w:rsid w:val="00003B27"/>
    <w:rsid w:val="00024043"/>
    <w:rsid w:val="00050390"/>
    <w:rsid w:val="00050E22"/>
    <w:rsid w:val="00071FBC"/>
    <w:rsid w:val="00072BB4"/>
    <w:rsid w:val="000A478D"/>
    <w:rsid w:val="00103CCC"/>
    <w:rsid w:val="00175BFB"/>
    <w:rsid w:val="001B0867"/>
    <w:rsid w:val="001D2A80"/>
    <w:rsid w:val="00210A94"/>
    <w:rsid w:val="002C2341"/>
    <w:rsid w:val="002E44A3"/>
    <w:rsid w:val="002F4B18"/>
    <w:rsid w:val="002F50E0"/>
    <w:rsid w:val="003267E4"/>
    <w:rsid w:val="00335F2E"/>
    <w:rsid w:val="003632F5"/>
    <w:rsid w:val="0037138C"/>
    <w:rsid w:val="00394DC6"/>
    <w:rsid w:val="003A0D47"/>
    <w:rsid w:val="003B7386"/>
    <w:rsid w:val="003D571D"/>
    <w:rsid w:val="003F2935"/>
    <w:rsid w:val="0041166D"/>
    <w:rsid w:val="00432E7E"/>
    <w:rsid w:val="00441CD0"/>
    <w:rsid w:val="00460B06"/>
    <w:rsid w:val="0046438B"/>
    <w:rsid w:val="00482ED5"/>
    <w:rsid w:val="00513B28"/>
    <w:rsid w:val="005863E3"/>
    <w:rsid w:val="005D7064"/>
    <w:rsid w:val="005F6F9A"/>
    <w:rsid w:val="00631EF9"/>
    <w:rsid w:val="0065024B"/>
    <w:rsid w:val="00675F6B"/>
    <w:rsid w:val="00682C33"/>
    <w:rsid w:val="00683983"/>
    <w:rsid w:val="00690C6C"/>
    <w:rsid w:val="006B1A20"/>
    <w:rsid w:val="006B5AA8"/>
    <w:rsid w:val="006B6FB5"/>
    <w:rsid w:val="006C59A9"/>
    <w:rsid w:val="007272D8"/>
    <w:rsid w:val="00733393"/>
    <w:rsid w:val="00750D57"/>
    <w:rsid w:val="00751A16"/>
    <w:rsid w:val="00756717"/>
    <w:rsid w:val="00795025"/>
    <w:rsid w:val="007B40C5"/>
    <w:rsid w:val="007F1089"/>
    <w:rsid w:val="00805BDD"/>
    <w:rsid w:val="00874513"/>
    <w:rsid w:val="008A4B53"/>
    <w:rsid w:val="008F520B"/>
    <w:rsid w:val="0091019D"/>
    <w:rsid w:val="00950C41"/>
    <w:rsid w:val="009577E0"/>
    <w:rsid w:val="009703FB"/>
    <w:rsid w:val="00995AE2"/>
    <w:rsid w:val="009A20E6"/>
    <w:rsid w:val="009F4301"/>
    <w:rsid w:val="009F6B8B"/>
    <w:rsid w:val="00A81F3F"/>
    <w:rsid w:val="00AB4562"/>
    <w:rsid w:val="00AF1EB2"/>
    <w:rsid w:val="00B146C0"/>
    <w:rsid w:val="00B16258"/>
    <w:rsid w:val="00B232E6"/>
    <w:rsid w:val="00B33D29"/>
    <w:rsid w:val="00B8000F"/>
    <w:rsid w:val="00B93B96"/>
    <w:rsid w:val="00BB0038"/>
    <w:rsid w:val="00BD4F28"/>
    <w:rsid w:val="00BD5E9B"/>
    <w:rsid w:val="00C1648B"/>
    <w:rsid w:val="00CC0A70"/>
    <w:rsid w:val="00CC1333"/>
    <w:rsid w:val="00CC4CEF"/>
    <w:rsid w:val="00D54B05"/>
    <w:rsid w:val="00D76FB9"/>
    <w:rsid w:val="00DC5C7E"/>
    <w:rsid w:val="00DE2E68"/>
    <w:rsid w:val="00DF20FB"/>
    <w:rsid w:val="00E0154E"/>
    <w:rsid w:val="00E10F9D"/>
    <w:rsid w:val="00E57754"/>
    <w:rsid w:val="00EE4BD0"/>
    <w:rsid w:val="00F039C8"/>
    <w:rsid w:val="00F05058"/>
    <w:rsid w:val="00F1368A"/>
    <w:rsid w:val="00F238D8"/>
    <w:rsid w:val="00F36094"/>
    <w:rsid w:val="00F56B76"/>
    <w:rsid w:val="00F65FA2"/>
    <w:rsid w:val="00F838CE"/>
    <w:rsid w:val="00FD2716"/>
    <w:rsid w:val="00FE2DF3"/>
    <w:rsid w:val="00FF017F"/>
    <w:rsid w:val="00FF6D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D76527"/>
  <w15:chartTrackingRefBased/>
  <w15:docId w15:val="{8A39426C-5055-4231-BCCF-2327169B49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Theme="minorHAnsi" w:hAnsi="Calibr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F6F9A"/>
    <w:pPr>
      <w:spacing w:after="0" w:line="240" w:lineRule="auto"/>
    </w:pPr>
    <w:rPr>
      <w:rFonts w:ascii="Aptos" w:hAnsi="Aptos" w:cs="Aptos"/>
      <w:kern w:val="0"/>
      <w:sz w:val="24"/>
      <w:szCs w:val="24"/>
      <w14:ligatures w14:val="none"/>
    </w:rPr>
  </w:style>
  <w:style w:type="paragraph" w:styleId="Heading1">
    <w:name w:val="heading 1"/>
    <w:basedOn w:val="Normal"/>
    <w:next w:val="Normal"/>
    <w:link w:val="Heading1Char"/>
    <w:uiPriority w:val="9"/>
    <w:qFormat/>
    <w:rsid w:val="005F6F9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5F6F9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F6F9A"/>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F6F9A"/>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5F6F9A"/>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5F6F9A"/>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5F6F9A"/>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5F6F9A"/>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5F6F9A"/>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F6F9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F6F9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F6F9A"/>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F6F9A"/>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5F6F9A"/>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5F6F9A"/>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5F6F9A"/>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5F6F9A"/>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5F6F9A"/>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5F6F9A"/>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F6F9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F6F9A"/>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F6F9A"/>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5F6F9A"/>
    <w:pPr>
      <w:spacing w:before="160"/>
      <w:jc w:val="center"/>
    </w:pPr>
    <w:rPr>
      <w:i/>
      <w:iCs/>
      <w:color w:val="404040" w:themeColor="text1" w:themeTint="BF"/>
    </w:rPr>
  </w:style>
  <w:style w:type="character" w:customStyle="1" w:styleId="QuoteChar">
    <w:name w:val="Quote Char"/>
    <w:basedOn w:val="DefaultParagraphFont"/>
    <w:link w:val="Quote"/>
    <w:uiPriority w:val="29"/>
    <w:rsid w:val="005F6F9A"/>
    <w:rPr>
      <w:i/>
      <w:iCs/>
      <w:color w:val="404040" w:themeColor="text1" w:themeTint="BF"/>
    </w:rPr>
  </w:style>
  <w:style w:type="paragraph" w:styleId="ListParagraph">
    <w:name w:val="List Paragraph"/>
    <w:basedOn w:val="Normal"/>
    <w:uiPriority w:val="34"/>
    <w:qFormat/>
    <w:rsid w:val="005F6F9A"/>
    <w:pPr>
      <w:ind w:left="720"/>
      <w:contextualSpacing/>
    </w:pPr>
  </w:style>
  <w:style w:type="character" w:styleId="IntenseEmphasis">
    <w:name w:val="Intense Emphasis"/>
    <w:basedOn w:val="DefaultParagraphFont"/>
    <w:uiPriority w:val="21"/>
    <w:qFormat/>
    <w:rsid w:val="005F6F9A"/>
    <w:rPr>
      <w:i/>
      <w:iCs/>
      <w:color w:val="0F4761" w:themeColor="accent1" w:themeShade="BF"/>
    </w:rPr>
  </w:style>
  <w:style w:type="paragraph" w:styleId="IntenseQuote">
    <w:name w:val="Intense Quote"/>
    <w:basedOn w:val="Normal"/>
    <w:next w:val="Normal"/>
    <w:link w:val="IntenseQuoteChar"/>
    <w:uiPriority w:val="30"/>
    <w:qFormat/>
    <w:rsid w:val="005F6F9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F6F9A"/>
    <w:rPr>
      <w:i/>
      <w:iCs/>
      <w:color w:val="0F4761" w:themeColor="accent1" w:themeShade="BF"/>
    </w:rPr>
  </w:style>
  <w:style w:type="character" w:styleId="IntenseReference">
    <w:name w:val="Intense Reference"/>
    <w:basedOn w:val="DefaultParagraphFont"/>
    <w:uiPriority w:val="32"/>
    <w:qFormat/>
    <w:rsid w:val="005F6F9A"/>
    <w:rPr>
      <w:b/>
      <w:bCs/>
      <w:smallCaps/>
      <w:color w:val="0F4761" w:themeColor="accent1" w:themeShade="BF"/>
      <w:spacing w:val="5"/>
    </w:rPr>
  </w:style>
  <w:style w:type="character" w:styleId="Hyperlink">
    <w:name w:val="Hyperlink"/>
    <w:basedOn w:val="DefaultParagraphFont"/>
    <w:uiPriority w:val="99"/>
    <w:unhideWhenUsed/>
    <w:rsid w:val="00441CD0"/>
    <w:rPr>
      <w:color w:val="467886" w:themeColor="hyperlink"/>
      <w:u w:val="single"/>
    </w:rPr>
  </w:style>
  <w:style w:type="character" w:styleId="UnresolvedMention">
    <w:name w:val="Unresolved Mention"/>
    <w:basedOn w:val="DefaultParagraphFont"/>
    <w:uiPriority w:val="99"/>
    <w:semiHidden/>
    <w:unhideWhenUsed/>
    <w:rsid w:val="00441CD0"/>
    <w:rPr>
      <w:color w:val="605E5C"/>
      <w:shd w:val="clear" w:color="auto" w:fill="E1DFDD"/>
    </w:rPr>
  </w:style>
  <w:style w:type="paragraph" w:styleId="Revision">
    <w:name w:val="Revision"/>
    <w:hidden/>
    <w:uiPriority w:val="99"/>
    <w:semiHidden/>
    <w:rsid w:val="00003B27"/>
    <w:pPr>
      <w:spacing w:after="0" w:line="240" w:lineRule="auto"/>
    </w:pPr>
    <w:rPr>
      <w:rFonts w:ascii="Aptos" w:hAnsi="Aptos" w:cs="Aptos"/>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85106669">
      <w:bodyDiv w:val="1"/>
      <w:marLeft w:val="0"/>
      <w:marRight w:val="0"/>
      <w:marTop w:val="0"/>
      <w:marBottom w:val="0"/>
      <w:divBdr>
        <w:top w:val="none" w:sz="0" w:space="0" w:color="auto"/>
        <w:left w:val="none" w:sz="0" w:space="0" w:color="auto"/>
        <w:bottom w:val="none" w:sz="0" w:space="0" w:color="auto"/>
        <w:right w:val="none" w:sz="0" w:space="0" w:color="auto"/>
      </w:divBdr>
    </w:div>
    <w:div w:id="1133794835">
      <w:bodyDiv w:val="1"/>
      <w:marLeft w:val="0"/>
      <w:marRight w:val="0"/>
      <w:marTop w:val="0"/>
      <w:marBottom w:val="0"/>
      <w:divBdr>
        <w:top w:val="none" w:sz="0" w:space="0" w:color="auto"/>
        <w:left w:val="none" w:sz="0" w:space="0" w:color="auto"/>
        <w:bottom w:val="none" w:sz="0" w:space="0" w:color="auto"/>
        <w:right w:val="none" w:sz="0" w:space="0" w:color="auto"/>
      </w:divBdr>
    </w:div>
    <w:div w:id="1196386743">
      <w:bodyDiv w:val="1"/>
      <w:marLeft w:val="0"/>
      <w:marRight w:val="0"/>
      <w:marTop w:val="0"/>
      <w:marBottom w:val="0"/>
      <w:divBdr>
        <w:top w:val="none" w:sz="0" w:space="0" w:color="auto"/>
        <w:left w:val="none" w:sz="0" w:space="0" w:color="auto"/>
        <w:bottom w:val="none" w:sz="0" w:space="0" w:color="auto"/>
        <w:right w:val="none" w:sz="0" w:space="0" w:color="auto"/>
      </w:divBdr>
    </w:div>
    <w:div w:id="1471439548">
      <w:bodyDiv w:val="1"/>
      <w:marLeft w:val="0"/>
      <w:marRight w:val="0"/>
      <w:marTop w:val="0"/>
      <w:marBottom w:val="0"/>
      <w:divBdr>
        <w:top w:val="none" w:sz="0" w:space="0" w:color="auto"/>
        <w:left w:val="none" w:sz="0" w:space="0" w:color="auto"/>
        <w:bottom w:val="none" w:sz="0" w:space="0" w:color="auto"/>
        <w:right w:val="none" w:sz="0" w:space="0" w:color="auto"/>
      </w:divBdr>
    </w:div>
    <w:div w:id="19063316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ensions.org/search?query=assistance+program%27" TargetMode="External"/><Relationship Id="rId13" Type="http://schemas.openxmlformats.org/officeDocument/2006/relationships/hyperlink" Target="https://www.granpres.org/main" TargetMode="External"/><Relationship Id="rId3" Type="http://schemas.openxmlformats.org/officeDocument/2006/relationships/styles" Target="styles.xml"/><Relationship Id="rId7" Type="http://schemas.openxmlformats.org/officeDocument/2006/relationships/hyperlink" Target="https://www.jacksonfirstpres.com/" TargetMode="External"/><Relationship Id="rId12" Type="http://schemas.openxmlformats.org/officeDocument/2006/relationships/hyperlink" Target="https://www.presbyterianmission.org/ministries/racial-equity-womens-intercultural-ministries/leadership-development-leaders-color/schools-colleges-equipping-communities-of-color/"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hyperlink" Target="https://www.pensions.org/your-path-to-wholeness/assistance-progra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specialofferings.pcusa.org/offering/christmas-joy/" TargetMode="External"/><Relationship Id="rId4" Type="http://schemas.openxmlformats.org/officeDocument/2006/relationships/settings" Target="settings.xml"/><Relationship Id="rId9" Type="http://schemas.openxmlformats.org/officeDocument/2006/relationships/hyperlink" Target="https://www.pensions.org/"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3E78C64-EA81-4BD7-81AC-157BAE91DB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525</Words>
  <Characters>2997</Characters>
  <Application>Microsoft Office Word</Application>
  <DocSecurity>0</DocSecurity>
  <Lines>24</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Odom</dc:creator>
  <cp:keywords/>
  <dc:description/>
  <cp:lastModifiedBy>Margaret Boone</cp:lastModifiedBy>
  <cp:revision>4</cp:revision>
  <cp:lastPrinted>2024-06-14T15:18:00Z</cp:lastPrinted>
  <dcterms:created xsi:type="dcterms:W3CDTF">2024-06-23T16:08:00Z</dcterms:created>
  <dcterms:modified xsi:type="dcterms:W3CDTF">2024-08-06T17:55:00Z</dcterms:modified>
</cp:coreProperties>
</file>