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2B549" w14:textId="2B5A6410" w:rsidR="00B84B71" w:rsidRDefault="00B84B71" w:rsidP="00DB5DC2">
      <w:pPr>
        <w:rPr>
          <w:b/>
          <w:bCs/>
          <w:sz w:val="28"/>
          <w:szCs w:val="28"/>
        </w:rPr>
      </w:pPr>
      <w:r>
        <w:rPr>
          <w:b/>
          <w:bCs/>
          <w:noProof/>
          <w:sz w:val="28"/>
          <w:szCs w:val="28"/>
        </w:rPr>
        <w:drawing>
          <wp:inline distT="0" distB="0" distL="0" distR="0" wp14:anchorId="45BD8C15" wp14:editId="238E8A83">
            <wp:extent cx="2850967" cy="1015200"/>
            <wp:effectExtent l="0" t="0" r="6985" b="0"/>
            <wp:docPr id="371007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07339" name="Picture 3710073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63012" cy="1019489"/>
                    </a:xfrm>
                    <a:prstGeom prst="rect">
                      <a:avLst/>
                    </a:prstGeom>
                  </pic:spPr>
                </pic:pic>
              </a:graphicData>
            </a:graphic>
          </wp:inline>
        </w:drawing>
      </w:r>
    </w:p>
    <w:p w14:paraId="5A032800" w14:textId="411A13B4" w:rsidR="00902141" w:rsidRPr="00B84B71" w:rsidRDefault="00902141" w:rsidP="00DB5DC2">
      <w:pPr>
        <w:rPr>
          <w:b/>
          <w:bCs/>
          <w:color w:val="4FB2CE"/>
          <w:sz w:val="28"/>
          <w:szCs w:val="28"/>
        </w:rPr>
      </w:pPr>
      <w:r w:rsidRPr="00B84B71">
        <w:rPr>
          <w:b/>
          <w:bCs/>
          <w:color w:val="4FB2CE"/>
          <w:sz w:val="28"/>
          <w:szCs w:val="28"/>
        </w:rPr>
        <w:t>Minute for Mission</w:t>
      </w:r>
    </w:p>
    <w:p w14:paraId="10E5B563" w14:textId="73E75148" w:rsidR="00DB5DC2" w:rsidRPr="00B84B71" w:rsidRDefault="002F3ED8" w:rsidP="00DB5DC2">
      <w:pPr>
        <w:rPr>
          <w:b/>
          <w:bCs/>
          <w:color w:val="4FB2CE"/>
          <w:sz w:val="28"/>
          <w:szCs w:val="28"/>
        </w:rPr>
      </w:pPr>
      <w:r w:rsidRPr="00B84B71">
        <w:rPr>
          <w:b/>
          <w:bCs/>
          <w:color w:val="4FB2CE"/>
          <w:sz w:val="28"/>
          <w:szCs w:val="28"/>
        </w:rPr>
        <w:t xml:space="preserve">Coming </w:t>
      </w:r>
      <w:r w:rsidR="00335712" w:rsidRPr="00B84B71">
        <w:rPr>
          <w:b/>
          <w:bCs/>
          <w:color w:val="4FB2CE"/>
          <w:sz w:val="28"/>
          <w:szCs w:val="28"/>
        </w:rPr>
        <w:t>T</w:t>
      </w:r>
      <w:r w:rsidR="002F5CEA" w:rsidRPr="00B84B71">
        <w:rPr>
          <w:b/>
          <w:bCs/>
          <w:color w:val="4FB2CE"/>
          <w:sz w:val="28"/>
          <w:szCs w:val="28"/>
        </w:rPr>
        <w:t xml:space="preserve">ogether for </w:t>
      </w:r>
      <w:r w:rsidR="00335712" w:rsidRPr="00B84B71">
        <w:rPr>
          <w:b/>
          <w:bCs/>
          <w:color w:val="4FB2CE"/>
          <w:sz w:val="28"/>
          <w:szCs w:val="28"/>
        </w:rPr>
        <w:t>W</w:t>
      </w:r>
      <w:r w:rsidR="002F5CEA" w:rsidRPr="00B84B71">
        <w:rPr>
          <w:b/>
          <w:bCs/>
          <w:color w:val="4FB2CE"/>
          <w:sz w:val="28"/>
          <w:szCs w:val="28"/>
        </w:rPr>
        <w:t xml:space="preserve">orkers’ </w:t>
      </w:r>
      <w:r w:rsidR="00335712" w:rsidRPr="00B84B71">
        <w:rPr>
          <w:b/>
          <w:bCs/>
          <w:color w:val="4FB2CE"/>
          <w:sz w:val="28"/>
          <w:szCs w:val="28"/>
        </w:rPr>
        <w:t>R</w:t>
      </w:r>
      <w:r w:rsidR="002F5CEA" w:rsidRPr="00B84B71">
        <w:rPr>
          <w:b/>
          <w:bCs/>
          <w:color w:val="4FB2CE"/>
          <w:sz w:val="28"/>
          <w:szCs w:val="28"/>
        </w:rPr>
        <w:t>ights</w:t>
      </w:r>
    </w:p>
    <w:p w14:paraId="2F55949A" w14:textId="3A6D8025" w:rsidR="00333832" w:rsidRPr="00556DC1" w:rsidRDefault="006A4CED" w:rsidP="001763A1">
      <w:pPr>
        <w:rPr>
          <w:sz w:val="24"/>
          <w:szCs w:val="24"/>
        </w:rPr>
      </w:pPr>
      <w:r w:rsidRPr="00556DC1">
        <w:rPr>
          <w:sz w:val="24"/>
          <w:szCs w:val="24"/>
        </w:rPr>
        <w:t>Zully</w:t>
      </w:r>
      <w:r w:rsidR="00021F2C" w:rsidRPr="00556DC1">
        <w:rPr>
          <w:sz w:val="24"/>
          <w:szCs w:val="24"/>
        </w:rPr>
        <w:t xml:space="preserve"> [</w:t>
      </w:r>
      <w:r w:rsidR="008D3BFC" w:rsidRPr="00556DC1">
        <w:rPr>
          <w:sz w:val="24"/>
          <w:szCs w:val="24"/>
        </w:rPr>
        <w:t>SOO</w:t>
      </w:r>
      <w:r w:rsidR="00021F2C" w:rsidRPr="00556DC1">
        <w:rPr>
          <w:sz w:val="24"/>
          <w:szCs w:val="24"/>
        </w:rPr>
        <w:t>-lee]</w:t>
      </w:r>
      <w:r w:rsidRPr="00556DC1">
        <w:rPr>
          <w:sz w:val="24"/>
          <w:szCs w:val="24"/>
        </w:rPr>
        <w:t xml:space="preserve"> Estrada knew when enough was enough.</w:t>
      </w:r>
    </w:p>
    <w:p w14:paraId="491376A3" w14:textId="579E6BDF" w:rsidR="006A4CED" w:rsidRPr="00556DC1" w:rsidRDefault="0035320B" w:rsidP="00335712">
      <w:pPr>
        <w:rPr>
          <w:sz w:val="24"/>
          <w:szCs w:val="24"/>
        </w:rPr>
      </w:pPr>
      <w:r w:rsidRPr="00556DC1">
        <w:rPr>
          <w:sz w:val="24"/>
          <w:szCs w:val="24"/>
        </w:rPr>
        <w:t>Forced to endure a</w:t>
      </w:r>
      <w:r w:rsidR="006A4CED" w:rsidRPr="00556DC1">
        <w:rPr>
          <w:sz w:val="24"/>
          <w:szCs w:val="24"/>
        </w:rPr>
        <w:t xml:space="preserve"> hostile </w:t>
      </w:r>
      <w:r w:rsidRPr="00556DC1">
        <w:rPr>
          <w:sz w:val="24"/>
          <w:szCs w:val="24"/>
        </w:rPr>
        <w:t xml:space="preserve">work </w:t>
      </w:r>
      <w:r w:rsidR="006A4CED" w:rsidRPr="00556DC1">
        <w:rPr>
          <w:sz w:val="24"/>
          <w:szCs w:val="24"/>
        </w:rPr>
        <w:t>environment</w:t>
      </w:r>
      <w:r w:rsidRPr="00556DC1">
        <w:rPr>
          <w:sz w:val="24"/>
          <w:szCs w:val="24"/>
        </w:rPr>
        <w:t>,</w:t>
      </w:r>
      <w:r w:rsidR="006A4CED" w:rsidRPr="00556DC1">
        <w:rPr>
          <w:sz w:val="24"/>
          <w:szCs w:val="24"/>
        </w:rPr>
        <w:t xml:space="preserve"> </w:t>
      </w:r>
      <w:r w:rsidR="007D0A58" w:rsidRPr="00556DC1">
        <w:rPr>
          <w:sz w:val="24"/>
          <w:szCs w:val="24"/>
        </w:rPr>
        <w:t xml:space="preserve">she </w:t>
      </w:r>
      <w:r w:rsidRPr="00556DC1">
        <w:rPr>
          <w:sz w:val="24"/>
          <w:szCs w:val="24"/>
        </w:rPr>
        <w:t>sought</w:t>
      </w:r>
      <w:r w:rsidR="006A4CED" w:rsidRPr="00556DC1">
        <w:rPr>
          <w:sz w:val="24"/>
          <w:szCs w:val="24"/>
        </w:rPr>
        <w:t xml:space="preserve"> </w:t>
      </w:r>
      <w:r w:rsidRPr="00556DC1">
        <w:rPr>
          <w:sz w:val="24"/>
          <w:szCs w:val="24"/>
        </w:rPr>
        <w:t xml:space="preserve">a </w:t>
      </w:r>
      <w:r w:rsidR="00C2389B" w:rsidRPr="00556DC1">
        <w:rPr>
          <w:sz w:val="24"/>
          <w:szCs w:val="24"/>
        </w:rPr>
        <w:t>road</w:t>
      </w:r>
      <w:r w:rsidRPr="00556DC1">
        <w:rPr>
          <w:sz w:val="24"/>
          <w:szCs w:val="24"/>
        </w:rPr>
        <w:t xml:space="preserve"> to </w:t>
      </w:r>
      <w:r w:rsidR="006A4CED" w:rsidRPr="00556DC1">
        <w:rPr>
          <w:sz w:val="24"/>
          <w:szCs w:val="24"/>
        </w:rPr>
        <w:t>remediation</w:t>
      </w:r>
      <w:r w:rsidRPr="00556DC1">
        <w:rPr>
          <w:sz w:val="24"/>
          <w:szCs w:val="24"/>
        </w:rPr>
        <w:t xml:space="preserve"> and justice</w:t>
      </w:r>
      <w:r w:rsidR="006A4CED" w:rsidRPr="00556DC1">
        <w:rPr>
          <w:sz w:val="24"/>
          <w:szCs w:val="24"/>
        </w:rPr>
        <w:t>.</w:t>
      </w:r>
      <w:r w:rsidR="00335712" w:rsidRPr="00556DC1">
        <w:rPr>
          <w:sz w:val="24"/>
          <w:szCs w:val="24"/>
        </w:rPr>
        <w:t xml:space="preserve"> And she </w:t>
      </w:r>
      <w:r w:rsidR="006A4CED" w:rsidRPr="00556DC1">
        <w:rPr>
          <w:sz w:val="24"/>
          <w:szCs w:val="24"/>
        </w:rPr>
        <w:t xml:space="preserve">found </w:t>
      </w:r>
      <w:r w:rsidRPr="00556DC1">
        <w:rPr>
          <w:sz w:val="24"/>
          <w:szCs w:val="24"/>
        </w:rPr>
        <w:t>it through</w:t>
      </w:r>
      <w:r w:rsidR="006A4CED" w:rsidRPr="00556DC1">
        <w:rPr>
          <w:sz w:val="24"/>
          <w:szCs w:val="24"/>
        </w:rPr>
        <w:t xml:space="preserve"> </w:t>
      </w:r>
      <w:hyperlink r:id="rId6" w:history="1">
        <w:r w:rsidR="006A4CED" w:rsidRPr="00556DC1">
          <w:rPr>
            <w:rStyle w:val="Hyperlink"/>
            <w:color w:val="auto"/>
            <w:sz w:val="24"/>
            <w:szCs w:val="24"/>
            <w:u w:val="none"/>
          </w:rPr>
          <w:t>Arise Chicago</w:t>
        </w:r>
      </w:hyperlink>
      <w:r w:rsidR="006A4CED" w:rsidRPr="00556DC1">
        <w:rPr>
          <w:sz w:val="24"/>
          <w:szCs w:val="24"/>
        </w:rPr>
        <w:t>.</w:t>
      </w:r>
    </w:p>
    <w:p w14:paraId="46042CE4" w14:textId="5A0BBA1D" w:rsidR="006A4CED" w:rsidRPr="00556DC1" w:rsidRDefault="002F3ED8" w:rsidP="001763A1">
      <w:pPr>
        <w:rPr>
          <w:sz w:val="24"/>
          <w:szCs w:val="24"/>
        </w:rPr>
      </w:pPr>
      <w:r w:rsidRPr="00556DC1">
        <w:rPr>
          <w:sz w:val="24"/>
          <w:szCs w:val="24"/>
        </w:rPr>
        <w:t xml:space="preserve">A </w:t>
      </w:r>
      <w:r w:rsidR="0035320B" w:rsidRPr="00556DC1">
        <w:rPr>
          <w:sz w:val="24"/>
          <w:szCs w:val="24"/>
        </w:rPr>
        <w:t>former factory worker and native of Mexico who has lived in the U.S. for 24 years</w:t>
      </w:r>
      <w:r w:rsidRPr="00556DC1">
        <w:rPr>
          <w:sz w:val="24"/>
          <w:szCs w:val="24"/>
        </w:rPr>
        <w:t xml:space="preserve">, Zully first came to know Arise when she joined </w:t>
      </w:r>
      <w:r w:rsidR="0016786A">
        <w:rPr>
          <w:sz w:val="24"/>
          <w:szCs w:val="24"/>
        </w:rPr>
        <w:t>the organization</w:t>
      </w:r>
      <w:r w:rsidR="0016786A" w:rsidRPr="00556DC1">
        <w:rPr>
          <w:sz w:val="24"/>
          <w:szCs w:val="24"/>
        </w:rPr>
        <w:t xml:space="preserve"> </w:t>
      </w:r>
      <w:r w:rsidRPr="00556DC1">
        <w:rPr>
          <w:sz w:val="24"/>
          <w:szCs w:val="24"/>
        </w:rPr>
        <w:t>for a workers’ rights workshop after experiencing workplace harassment</w:t>
      </w:r>
      <w:r w:rsidR="006A4CED" w:rsidRPr="00556DC1">
        <w:rPr>
          <w:sz w:val="24"/>
          <w:szCs w:val="24"/>
        </w:rPr>
        <w:t xml:space="preserve">. At the workshop, </w:t>
      </w:r>
      <w:r w:rsidR="005B6463" w:rsidRPr="00556DC1">
        <w:rPr>
          <w:sz w:val="24"/>
          <w:szCs w:val="24"/>
        </w:rPr>
        <w:t xml:space="preserve">her </w:t>
      </w:r>
      <w:r w:rsidR="006A4CED" w:rsidRPr="00556DC1">
        <w:rPr>
          <w:sz w:val="24"/>
          <w:szCs w:val="24"/>
        </w:rPr>
        <w:t xml:space="preserve">eyes were opened to the magnitude of the violations and exploitation at </w:t>
      </w:r>
      <w:r w:rsidR="001E15DA" w:rsidRPr="00556DC1">
        <w:rPr>
          <w:sz w:val="24"/>
          <w:szCs w:val="24"/>
        </w:rPr>
        <w:t xml:space="preserve">her </w:t>
      </w:r>
      <w:r w:rsidR="006A4CED" w:rsidRPr="00556DC1">
        <w:rPr>
          <w:sz w:val="24"/>
          <w:szCs w:val="24"/>
        </w:rPr>
        <w:t>workplace.</w:t>
      </w:r>
      <w:r w:rsidR="00EE3E72" w:rsidRPr="00556DC1">
        <w:rPr>
          <w:sz w:val="24"/>
          <w:szCs w:val="24"/>
        </w:rPr>
        <w:t xml:space="preserve"> </w:t>
      </w:r>
    </w:p>
    <w:p w14:paraId="4901EC14" w14:textId="3418DA2D" w:rsidR="0035320B" w:rsidRPr="00556DC1" w:rsidRDefault="00FE378C" w:rsidP="0035320B">
      <w:pPr>
        <w:rPr>
          <w:sz w:val="24"/>
          <w:szCs w:val="24"/>
        </w:rPr>
      </w:pPr>
      <w:r w:rsidRPr="00556DC1">
        <w:rPr>
          <w:sz w:val="24"/>
          <w:szCs w:val="24"/>
        </w:rPr>
        <w:t xml:space="preserve">At Arise, </w:t>
      </w:r>
      <w:r w:rsidR="00335712" w:rsidRPr="00556DC1">
        <w:rPr>
          <w:sz w:val="24"/>
          <w:szCs w:val="24"/>
        </w:rPr>
        <w:t xml:space="preserve">Zully </w:t>
      </w:r>
      <w:r w:rsidR="007C0558" w:rsidRPr="00556DC1">
        <w:rPr>
          <w:sz w:val="24"/>
          <w:szCs w:val="24"/>
        </w:rPr>
        <w:t xml:space="preserve">found </w:t>
      </w:r>
      <w:r w:rsidR="0035320B" w:rsidRPr="00556DC1">
        <w:rPr>
          <w:sz w:val="24"/>
          <w:szCs w:val="24"/>
        </w:rPr>
        <w:t>the tools, resources and programs that would allow her and her husband</w:t>
      </w:r>
      <w:r w:rsidR="0016786A">
        <w:rPr>
          <w:sz w:val="24"/>
          <w:szCs w:val="24"/>
        </w:rPr>
        <w:t>,</w:t>
      </w:r>
      <w:r w:rsidR="0035320B" w:rsidRPr="00556DC1">
        <w:rPr>
          <w:sz w:val="24"/>
          <w:szCs w:val="24"/>
        </w:rPr>
        <w:t xml:space="preserve"> </w:t>
      </w:r>
      <w:r w:rsidR="007D0A58" w:rsidRPr="00556DC1">
        <w:rPr>
          <w:sz w:val="24"/>
          <w:szCs w:val="24"/>
        </w:rPr>
        <w:t>Juan</w:t>
      </w:r>
      <w:r w:rsidR="0016786A">
        <w:rPr>
          <w:sz w:val="24"/>
          <w:szCs w:val="24"/>
        </w:rPr>
        <w:t>,</w:t>
      </w:r>
      <w:r w:rsidR="007D0A58" w:rsidRPr="00556DC1">
        <w:rPr>
          <w:sz w:val="24"/>
          <w:szCs w:val="24"/>
        </w:rPr>
        <w:t xml:space="preserve"> </w:t>
      </w:r>
      <w:r w:rsidR="0035320B" w:rsidRPr="00556DC1">
        <w:rPr>
          <w:sz w:val="24"/>
          <w:szCs w:val="24"/>
        </w:rPr>
        <w:t>to thrive</w:t>
      </w:r>
      <w:r w:rsidR="007C0558" w:rsidRPr="00556DC1">
        <w:rPr>
          <w:sz w:val="24"/>
          <w:szCs w:val="24"/>
        </w:rPr>
        <w:t>. S</w:t>
      </w:r>
      <w:r w:rsidR="0035320B" w:rsidRPr="00556DC1">
        <w:rPr>
          <w:sz w:val="24"/>
          <w:szCs w:val="24"/>
        </w:rPr>
        <w:t>he also discovered kindred spirits among the women called to lead the faith-based nonprofit, which</w:t>
      </w:r>
      <w:r w:rsidR="00E0296F" w:rsidRPr="00556DC1">
        <w:rPr>
          <w:sz w:val="24"/>
          <w:szCs w:val="24"/>
        </w:rPr>
        <w:t xml:space="preserve"> serves to</w:t>
      </w:r>
      <w:r w:rsidR="0035320B" w:rsidRPr="00556DC1">
        <w:rPr>
          <w:sz w:val="24"/>
          <w:szCs w:val="24"/>
        </w:rPr>
        <w:t xml:space="preserve"> organize </w:t>
      </w:r>
      <w:r w:rsidR="00E0296F" w:rsidRPr="00556DC1">
        <w:rPr>
          <w:sz w:val="24"/>
          <w:szCs w:val="24"/>
        </w:rPr>
        <w:t>“</w:t>
      </w:r>
      <w:r w:rsidR="0035320B" w:rsidRPr="00556DC1">
        <w:rPr>
          <w:sz w:val="24"/>
          <w:szCs w:val="24"/>
        </w:rPr>
        <w:t>the collective power of working-class immigrants in partnership with faith communities to uplift all workers.”</w:t>
      </w:r>
    </w:p>
    <w:p w14:paraId="04A94A9C" w14:textId="07BB58FE" w:rsidR="0035320B" w:rsidRPr="00556DC1" w:rsidRDefault="0035320B" w:rsidP="0035320B">
      <w:pPr>
        <w:rPr>
          <w:sz w:val="24"/>
          <w:szCs w:val="24"/>
        </w:rPr>
      </w:pPr>
      <w:r w:rsidRPr="00556DC1">
        <w:rPr>
          <w:sz w:val="24"/>
          <w:szCs w:val="24"/>
        </w:rPr>
        <w:t>“Zully</w:t>
      </w:r>
      <w:r w:rsidR="00E0296F" w:rsidRPr="00556DC1">
        <w:rPr>
          <w:sz w:val="24"/>
          <w:szCs w:val="24"/>
        </w:rPr>
        <w:t xml:space="preserve"> has a compelling and touching story</w:t>
      </w:r>
      <w:r w:rsidRPr="00556DC1">
        <w:rPr>
          <w:sz w:val="24"/>
          <w:szCs w:val="24"/>
        </w:rPr>
        <w:t xml:space="preserve">,” said </w:t>
      </w:r>
      <w:bookmarkStart w:id="0" w:name="_Hlk240360307"/>
      <w:proofErr w:type="spellStart"/>
      <w:r w:rsidR="00335712" w:rsidRPr="00556DC1">
        <w:rPr>
          <w:sz w:val="24"/>
          <w:szCs w:val="24"/>
        </w:rPr>
        <w:t>Arise’s</w:t>
      </w:r>
      <w:proofErr w:type="spellEnd"/>
      <w:r w:rsidR="00335712" w:rsidRPr="00556DC1">
        <w:rPr>
          <w:sz w:val="24"/>
          <w:szCs w:val="24"/>
        </w:rPr>
        <w:t xml:space="preserve"> </w:t>
      </w:r>
      <w:r w:rsidR="0016786A">
        <w:rPr>
          <w:sz w:val="24"/>
          <w:szCs w:val="24"/>
        </w:rPr>
        <w:t>m</w:t>
      </w:r>
      <w:r w:rsidR="00335712" w:rsidRPr="00556DC1">
        <w:rPr>
          <w:sz w:val="24"/>
          <w:szCs w:val="24"/>
        </w:rPr>
        <w:t xml:space="preserve">embership </w:t>
      </w:r>
      <w:r w:rsidR="0016786A">
        <w:rPr>
          <w:sz w:val="24"/>
          <w:szCs w:val="24"/>
        </w:rPr>
        <w:t>d</w:t>
      </w:r>
      <w:r w:rsidR="00335712" w:rsidRPr="00556DC1">
        <w:rPr>
          <w:sz w:val="24"/>
          <w:szCs w:val="24"/>
        </w:rPr>
        <w:t xml:space="preserve">irector, Margarita </w:t>
      </w:r>
      <w:bookmarkEnd w:id="0"/>
      <w:r w:rsidR="00335712" w:rsidRPr="00556DC1">
        <w:rPr>
          <w:sz w:val="24"/>
          <w:szCs w:val="24"/>
        </w:rPr>
        <w:t>Valenzuela Klein</w:t>
      </w:r>
      <w:r w:rsidRPr="00556DC1">
        <w:rPr>
          <w:sz w:val="24"/>
          <w:szCs w:val="24"/>
        </w:rPr>
        <w:t>, the daughter of political refugees from Chile who has</w:t>
      </w:r>
      <w:r w:rsidR="00DA429D" w:rsidRPr="00556DC1">
        <w:rPr>
          <w:sz w:val="24"/>
          <w:szCs w:val="24"/>
        </w:rPr>
        <w:t xml:space="preserve"> </w:t>
      </w:r>
      <w:r w:rsidRPr="00556DC1">
        <w:rPr>
          <w:sz w:val="24"/>
          <w:szCs w:val="24"/>
        </w:rPr>
        <w:t xml:space="preserve">dedicated </w:t>
      </w:r>
      <w:r w:rsidR="00DA429D" w:rsidRPr="00556DC1">
        <w:rPr>
          <w:sz w:val="24"/>
          <w:szCs w:val="24"/>
        </w:rPr>
        <w:t xml:space="preserve">herself </w:t>
      </w:r>
      <w:r w:rsidRPr="00556DC1">
        <w:rPr>
          <w:sz w:val="24"/>
          <w:szCs w:val="24"/>
        </w:rPr>
        <w:t>to workers’ rights and social justice for over two decades. “She and Juan came to every training for almost three years.”</w:t>
      </w:r>
    </w:p>
    <w:p w14:paraId="5B541E1C" w14:textId="41AFECCB" w:rsidR="00085AF0" w:rsidRPr="00556DC1" w:rsidRDefault="00085AF0" w:rsidP="00085AF0">
      <w:pPr>
        <w:rPr>
          <w:sz w:val="24"/>
          <w:szCs w:val="24"/>
        </w:rPr>
      </w:pPr>
      <w:r w:rsidRPr="00556DC1">
        <w:rPr>
          <w:sz w:val="24"/>
          <w:szCs w:val="24"/>
        </w:rPr>
        <w:t xml:space="preserve">From the day that </w:t>
      </w:r>
      <w:r w:rsidR="00DC2A60" w:rsidRPr="00556DC1">
        <w:rPr>
          <w:sz w:val="24"/>
          <w:szCs w:val="24"/>
        </w:rPr>
        <w:t xml:space="preserve">Zully </w:t>
      </w:r>
      <w:r w:rsidRPr="00556DC1">
        <w:rPr>
          <w:sz w:val="24"/>
          <w:szCs w:val="24"/>
        </w:rPr>
        <w:t>attended her first Arise workshop, she became more involved with the organization.</w:t>
      </w:r>
    </w:p>
    <w:p w14:paraId="5571D3FE" w14:textId="24352A8B" w:rsidR="009F3EFE" w:rsidRPr="00556DC1" w:rsidRDefault="00C52A40" w:rsidP="00DA429D">
      <w:pPr>
        <w:rPr>
          <w:sz w:val="24"/>
          <w:szCs w:val="24"/>
        </w:rPr>
      </w:pPr>
      <w:r w:rsidRPr="00556DC1">
        <w:rPr>
          <w:sz w:val="24"/>
          <w:szCs w:val="24"/>
        </w:rPr>
        <w:t xml:space="preserve">Her passion </w:t>
      </w:r>
      <w:r w:rsidR="00BF18A6" w:rsidRPr="00556DC1">
        <w:rPr>
          <w:sz w:val="24"/>
          <w:szCs w:val="24"/>
        </w:rPr>
        <w:t xml:space="preserve">to </w:t>
      </w:r>
      <w:r w:rsidR="00447E6D" w:rsidRPr="00556DC1">
        <w:rPr>
          <w:sz w:val="24"/>
          <w:szCs w:val="24"/>
        </w:rPr>
        <w:t xml:space="preserve">advocate for the marginalized is </w:t>
      </w:r>
      <w:r w:rsidRPr="00556DC1">
        <w:rPr>
          <w:sz w:val="24"/>
          <w:szCs w:val="24"/>
        </w:rPr>
        <w:t>the same force</w:t>
      </w:r>
      <w:r w:rsidR="00447E6D" w:rsidRPr="00556DC1">
        <w:rPr>
          <w:sz w:val="24"/>
          <w:szCs w:val="24"/>
        </w:rPr>
        <w:t xml:space="preserve"> </w:t>
      </w:r>
      <w:r w:rsidRPr="00556DC1">
        <w:rPr>
          <w:sz w:val="24"/>
          <w:szCs w:val="24"/>
        </w:rPr>
        <w:t xml:space="preserve">behind </w:t>
      </w:r>
      <w:r w:rsidR="00447E6D" w:rsidRPr="00556DC1">
        <w:rPr>
          <w:sz w:val="24"/>
          <w:szCs w:val="24"/>
        </w:rPr>
        <w:t>t</w:t>
      </w:r>
      <w:r w:rsidR="002031D7" w:rsidRPr="00556DC1">
        <w:rPr>
          <w:sz w:val="24"/>
          <w:szCs w:val="24"/>
        </w:rPr>
        <w:t xml:space="preserve">he </w:t>
      </w:r>
      <w:r w:rsidR="00D11ED0" w:rsidRPr="00556DC1">
        <w:rPr>
          <w:sz w:val="24"/>
          <w:szCs w:val="24"/>
        </w:rPr>
        <w:t xml:space="preserve">work of the </w:t>
      </w:r>
      <w:r w:rsidR="00335712" w:rsidRPr="00556DC1">
        <w:rPr>
          <w:sz w:val="24"/>
          <w:szCs w:val="24"/>
        </w:rPr>
        <w:t xml:space="preserve">Presbyterian Committee on </w:t>
      </w:r>
      <w:bookmarkStart w:id="1" w:name="_Hlk240360063"/>
      <w:r w:rsidR="00335712" w:rsidRPr="00556DC1">
        <w:rPr>
          <w:sz w:val="24"/>
          <w:szCs w:val="24"/>
        </w:rPr>
        <w:t>the Self-Development of People</w:t>
      </w:r>
      <w:r w:rsidR="00DC41D2" w:rsidRPr="00556DC1">
        <w:rPr>
          <w:sz w:val="24"/>
          <w:szCs w:val="24"/>
        </w:rPr>
        <w:t xml:space="preserve"> (SDOP)</w:t>
      </w:r>
      <w:r w:rsidR="00335712" w:rsidRPr="00556DC1">
        <w:rPr>
          <w:sz w:val="24"/>
          <w:szCs w:val="24"/>
        </w:rPr>
        <w:t xml:space="preserve">, a ministry </w:t>
      </w:r>
      <w:bookmarkEnd w:id="1"/>
      <w:r w:rsidR="003D1E7E" w:rsidRPr="00556DC1">
        <w:rPr>
          <w:sz w:val="24"/>
          <w:szCs w:val="24"/>
        </w:rPr>
        <w:t>of</w:t>
      </w:r>
      <w:r w:rsidR="007820D9" w:rsidRPr="00556DC1">
        <w:rPr>
          <w:sz w:val="24"/>
          <w:szCs w:val="24"/>
        </w:rPr>
        <w:t xml:space="preserve"> the</w:t>
      </w:r>
      <w:r w:rsidR="003D1E7E" w:rsidRPr="00556DC1">
        <w:rPr>
          <w:sz w:val="24"/>
          <w:szCs w:val="24"/>
        </w:rPr>
        <w:t> </w:t>
      </w:r>
      <w:hyperlink r:id="rId7" w:history="1">
        <w:r w:rsidR="00B160AA" w:rsidRPr="00556DC1">
          <w:rPr>
            <w:rStyle w:val="Hyperlink"/>
            <w:color w:val="auto"/>
            <w:sz w:val="24"/>
            <w:szCs w:val="24"/>
            <w:u w:val="none"/>
          </w:rPr>
          <w:t>Presbyterian</w:t>
        </w:r>
      </w:hyperlink>
      <w:r w:rsidR="00B160AA" w:rsidRPr="00556DC1">
        <w:rPr>
          <w:sz w:val="24"/>
          <w:szCs w:val="24"/>
        </w:rPr>
        <w:t xml:space="preserve"> Church (U.S.A.)</w:t>
      </w:r>
      <w:r w:rsidR="00D042C4" w:rsidRPr="00556DC1">
        <w:rPr>
          <w:sz w:val="24"/>
          <w:szCs w:val="24"/>
        </w:rPr>
        <w:t xml:space="preserve"> </w:t>
      </w:r>
      <w:r w:rsidRPr="00556DC1">
        <w:rPr>
          <w:sz w:val="24"/>
          <w:szCs w:val="24"/>
        </w:rPr>
        <w:t xml:space="preserve">that </w:t>
      </w:r>
      <w:r w:rsidR="002031D7" w:rsidRPr="00556DC1">
        <w:rPr>
          <w:sz w:val="24"/>
          <w:szCs w:val="24"/>
        </w:rPr>
        <w:t xml:space="preserve">engages with communities and </w:t>
      </w:r>
      <w:r w:rsidR="003D1E7E" w:rsidRPr="00556DC1">
        <w:rPr>
          <w:sz w:val="24"/>
          <w:szCs w:val="24"/>
        </w:rPr>
        <w:t xml:space="preserve">ecumenical </w:t>
      </w:r>
      <w:r w:rsidR="002031D7" w:rsidRPr="00556DC1">
        <w:rPr>
          <w:sz w:val="24"/>
          <w:szCs w:val="24"/>
        </w:rPr>
        <w:t xml:space="preserve">church </w:t>
      </w:r>
      <w:r w:rsidR="003D1E7E" w:rsidRPr="00556DC1">
        <w:rPr>
          <w:sz w:val="24"/>
          <w:szCs w:val="24"/>
        </w:rPr>
        <w:t xml:space="preserve">partners </w:t>
      </w:r>
      <w:r w:rsidR="002031D7" w:rsidRPr="00556DC1">
        <w:rPr>
          <w:sz w:val="24"/>
          <w:szCs w:val="24"/>
        </w:rPr>
        <w:t>to eradicate systemic poverty and its intersectional social</w:t>
      </w:r>
      <w:r w:rsidR="0016786A">
        <w:rPr>
          <w:sz w:val="24"/>
          <w:szCs w:val="24"/>
        </w:rPr>
        <w:t>-</w:t>
      </w:r>
      <w:r w:rsidR="002031D7" w:rsidRPr="00556DC1">
        <w:rPr>
          <w:sz w:val="24"/>
          <w:szCs w:val="24"/>
        </w:rPr>
        <w:t xml:space="preserve"> and economic</w:t>
      </w:r>
      <w:r w:rsidR="0016786A">
        <w:rPr>
          <w:sz w:val="24"/>
          <w:szCs w:val="24"/>
        </w:rPr>
        <w:t>-</w:t>
      </w:r>
      <w:r w:rsidR="002031D7" w:rsidRPr="00556DC1">
        <w:rPr>
          <w:sz w:val="24"/>
          <w:szCs w:val="24"/>
        </w:rPr>
        <w:t>justice issues</w:t>
      </w:r>
      <w:r w:rsidR="002F3ED8" w:rsidRPr="00556DC1">
        <w:rPr>
          <w:sz w:val="24"/>
          <w:szCs w:val="24"/>
        </w:rPr>
        <w:t>, like Arise Chicago.</w:t>
      </w:r>
    </w:p>
    <w:p w14:paraId="57C937F4" w14:textId="7F685B4D" w:rsidR="00D11ED0" w:rsidRPr="00556DC1" w:rsidRDefault="00D11ED0" w:rsidP="00D11ED0">
      <w:pPr>
        <w:rPr>
          <w:sz w:val="24"/>
          <w:szCs w:val="24"/>
        </w:rPr>
      </w:pPr>
      <w:r w:rsidRPr="00556DC1">
        <w:rPr>
          <w:sz w:val="24"/>
          <w:szCs w:val="24"/>
        </w:rPr>
        <w:t xml:space="preserve">Over the past 50 years, </w:t>
      </w:r>
      <w:r w:rsidR="002F3ED8" w:rsidRPr="00556DC1">
        <w:rPr>
          <w:sz w:val="24"/>
          <w:szCs w:val="24"/>
        </w:rPr>
        <w:t>SDOP</w:t>
      </w:r>
      <w:r w:rsidRPr="00556DC1">
        <w:rPr>
          <w:sz w:val="24"/>
          <w:szCs w:val="24"/>
        </w:rPr>
        <w:t> has awarded more than $95 million to communities of economically poor, oppressed and disadvantaged people across the U.S. and in over 65 countries</w:t>
      </w:r>
      <w:r w:rsidR="003D1E7E" w:rsidRPr="00556DC1">
        <w:rPr>
          <w:sz w:val="24"/>
          <w:szCs w:val="24"/>
        </w:rPr>
        <w:t xml:space="preserve">, </w:t>
      </w:r>
      <w:r w:rsidRPr="00556DC1">
        <w:rPr>
          <w:sz w:val="24"/>
          <w:szCs w:val="24"/>
        </w:rPr>
        <w:t>affirming God’s concern for humankind.</w:t>
      </w:r>
    </w:p>
    <w:p w14:paraId="7582641E" w14:textId="41486793" w:rsidR="00D11ED0" w:rsidRPr="00556DC1" w:rsidRDefault="00C52A40" w:rsidP="00DA429D">
      <w:pPr>
        <w:rPr>
          <w:sz w:val="24"/>
          <w:szCs w:val="24"/>
        </w:rPr>
      </w:pPr>
      <w:r w:rsidRPr="00556DC1">
        <w:rPr>
          <w:sz w:val="24"/>
          <w:szCs w:val="24"/>
        </w:rPr>
        <w:t>And that s</w:t>
      </w:r>
      <w:r w:rsidR="003D1E7E" w:rsidRPr="00556DC1">
        <w:rPr>
          <w:sz w:val="24"/>
          <w:szCs w:val="24"/>
        </w:rPr>
        <w:t xml:space="preserve">upport comes </w:t>
      </w:r>
      <w:r w:rsidR="00D11ED0" w:rsidRPr="00556DC1">
        <w:rPr>
          <w:sz w:val="24"/>
          <w:szCs w:val="24"/>
        </w:rPr>
        <w:t xml:space="preserve">largely </w:t>
      </w:r>
      <w:r w:rsidRPr="00556DC1">
        <w:rPr>
          <w:sz w:val="24"/>
          <w:szCs w:val="24"/>
        </w:rPr>
        <w:t>through</w:t>
      </w:r>
      <w:r w:rsidR="00D11ED0" w:rsidRPr="00556DC1">
        <w:rPr>
          <w:sz w:val="24"/>
          <w:szCs w:val="24"/>
        </w:rPr>
        <w:t xml:space="preserve"> gifts to </w:t>
      </w:r>
      <w:hyperlink r:id="rId8" w:history="1">
        <w:r w:rsidR="00D11ED0" w:rsidRPr="00556DC1">
          <w:rPr>
            <w:rStyle w:val="Hyperlink"/>
            <w:color w:val="auto"/>
            <w:sz w:val="24"/>
            <w:szCs w:val="24"/>
            <w:u w:val="none"/>
          </w:rPr>
          <w:t>One Great Hour of Sharing</w:t>
        </w:r>
      </w:hyperlink>
      <w:r w:rsidR="00EC1B22" w:rsidRPr="00556DC1">
        <w:rPr>
          <w:sz w:val="24"/>
          <w:szCs w:val="24"/>
        </w:rPr>
        <w:t xml:space="preserve"> (OGHS)</w:t>
      </w:r>
      <w:r w:rsidR="00D11ED0" w:rsidRPr="00556DC1">
        <w:rPr>
          <w:sz w:val="24"/>
          <w:szCs w:val="24"/>
        </w:rPr>
        <w:t>.</w:t>
      </w:r>
    </w:p>
    <w:p w14:paraId="5BF89937" w14:textId="7F99BA99" w:rsidR="00DA429D" w:rsidRPr="00556DC1" w:rsidRDefault="00DA429D" w:rsidP="00DA429D">
      <w:pPr>
        <w:rPr>
          <w:sz w:val="24"/>
          <w:szCs w:val="24"/>
        </w:rPr>
      </w:pPr>
      <w:r w:rsidRPr="00556DC1">
        <w:rPr>
          <w:sz w:val="24"/>
          <w:szCs w:val="24"/>
        </w:rPr>
        <w:lastRenderedPageBreak/>
        <w:t xml:space="preserve">Centered in the prophet Micah’s call to do justice, </w:t>
      </w:r>
      <w:bookmarkStart w:id="2" w:name="_Hlk240360133"/>
      <w:r w:rsidR="00EC1B22" w:rsidRPr="00556DC1">
        <w:rPr>
          <w:sz w:val="24"/>
          <w:szCs w:val="24"/>
        </w:rPr>
        <w:t>OGHS</w:t>
      </w:r>
      <w:r w:rsidRPr="00556DC1">
        <w:rPr>
          <w:sz w:val="24"/>
          <w:szCs w:val="24"/>
        </w:rPr>
        <w:t xml:space="preserve"> </w:t>
      </w:r>
      <w:bookmarkEnd w:id="2"/>
      <w:r w:rsidRPr="00556DC1">
        <w:rPr>
          <w:sz w:val="24"/>
          <w:szCs w:val="24"/>
        </w:rPr>
        <w:t xml:space="preserve">has been helping neighbors in need around the world for </w:t>
      </w:r>
      <w:r w:rsidR="007820D9" w:rsidRPr="00556DC1">
        <w:rPr>
          <w:sz w:val="24"/>
          <w:szCs w:val="24"/>
        </w:rPr>
        <w:t xml:space="preserve">more than </w:t>
      </w:r>
      <w:r w:rsidRPr="00556DC1">
        <w:rPr>
          <w:sz w:val="24"/>
          <w:szCs w:val="24"/>
        </w:rPr>
        <w:t xml:space="preserve">75 years. The annual Offering gives the PC(USA) a tangible way to share God’s love by joining to help eliminate the root causes of the world’s injustices. </w:t>
      </w:r>
    </w:p>
    <w:p w14:paraId="6B1AAD44" w14:textId="534EDFD3" w:rsidR="00DA429D" w:rsidRPr="00556DC1" w:rsidRDefault="00DA429D" w:rsidP="00DA429D">
      <w:pPr>
        <w:rPr>
          <w:sz w:val="24"/>
          <w:szCs w:val="24"/>
        </w:rPr>
      </w:pPr>
      <w:r w:rsidRPr="00556DC1">
        <w:rPr>
          <w:sz w:val="24"/>
          <w:szCs w:val="24"/>
        </w:rPr>
        <w:t xml:space="preserve">In addition to supporting community development and self-actualization, </w:t>
      </w:r>
      <w:r w:rsidR="00F05BD7" w:rsidRPr="00556DC1">
        <w:rPr>
          <w:sz w:val="24"/>
          <w:szCs w:val="24"/>
        </w:rPr>
        <w:t>OGHS</w:t>
      </w:r>
      <w:r w:rsidRPr="00556DC1">
        <w:rPr>
          <w:sz w:val="24"/>
          <w:szCs w:val="24"/>
        </w:rPr>
        <w:t xml:space="preserve"> addresses such causes as disaster, </w:t>
      </w:r>
      <w:r w:rsidR="004711FC" w:rsidRPr="00556DC1">
        <w:rPr>
          <w:sz w:val="24"/>
          <w:szCs w:val="24"/>
        </w:rPr>
        <w:t>hunger, climate change</w:t>
      </w:r>
      <w:r w:rsidRPr="00556DC1">
        <w:rPr>
          <w:sz w:val="24"/>
          <w:szCs w:val="24"/>
        </w:rPr>
        <w:t xml:space="preserve"> and immigration/migration</w:t>
      </w:r>
      <w:r w:rsidR="004711FC" w:rsidRPr="00556DC1">
        <w:rPr>
          <w:sz w:val="24"/>
          <w:szCs w:val="24"/>
        </w:rPr>
        <w:t xml:space="preserve"> and refugees</w:t>
      </w:r>
      <w:r w:rsidRPr="00556DC1">
        <w:rPr>
          <w:sz w:val="24"/>
          <w:szCs w:val="24"/>
        </w:rPr>
        <w:t xml:space="preserve"> through ministries affirmed by the General Assembly. </w:t>
      </w:r>
    </w:p>
    <w:p w14:paraId="5AC1B16F" w14:textId="11147C01" w:rsidR="003B49DF" w:rsidRPr="00556DC1" w:rsidRDefault="00335712" w:rsidP="003D1E7E">
      <w:pPr>
        <w:rPr>
          <w:sz w:val="24"/>
          <w:szCs w:val="24"/>
        </w:rPr>
      </w:pPr>
      <w:r w:rsidRPr="00556DC1">
        <w:rPr>
          <w:sz w:val="24"/>
          <w:szCs w:val="24"/>
        </w:rPr>
        <w:t xml:space="preserve">Arise Chicago </w:t>
      </w:r>
      <w:r w:rsidR="003B49DF" w:rsidRPr="00556DC1">
        <w:rPr>
          <w:sz w:val="24"/>
          <w:szCs w:val="24"/>
        </w:rPr>
        <w:t xml:space="preserve">has </w:t>
      </w:r>
      <w:r w:rsidR="0016786A">
        <w:rPr>
          <w:sz w:val="24"/>
          <w:szCs w:val="24"/>
        </w:rPr>
        <w:t>proved</w:t>
      </w:r>
      <w:r w:rsidR="0016786A" w:rsidRPr="00556DC1">
        <w:rPr>
          <w:sz w:val="24"/>
          <w:szCs w:val="24"/>
        </w:rPr>
        <w:t xml:space="preserve"> </w:t>
      </w:r>
      <w:r w:rsidR="003B49DF" w:rsidRPr="00556DC1">
        <w:rPr>
          <w:sz w:val="24"/>
          <w:szCs w:val="24"/>
        </w:rPr>
        <w:t xml:space="preserve">to be a lifeline for </w:t>
      </w:r>
      <w:r w:rsidRPr="00556DC1">
        <w:rPr>
          <w:sz w:val="24"/>
          <w:szCs w:val="24"/>
        </w:rPr>
        <w:t xml:space="preserve">Zully </w:t>
      </w:r>
      <w:r w:rsidR="003B49DF" w:rsidRPr="00556DC1">
        <w:rPr>
          <w:sz w:val="24"/>
          <w:szCs w:val="24"/>
        </w:rPr>
        <w:t xml:space="preserve">and </w:t>
      </w:r>
      <w:r w:rsidRPr="00556DC1">
        <w:rPr>
          <w:sz w:val="24"/>
          <w:szCs w:val="24"/>
        </w:rPr>
        <w:t>Juan</w:t>
      </w:r>
      <w:r w:rsidR="007D0A58" w:rsidRPr="00556DC1">
        <w:rPr>
          <w:sz w:val="24"/>
          <w:szCs w:val="24"/>
        </w:rPr>
        <w:t>.</w:t>
      </w:r>
      <w:r w:rsidRPr="00556DC1">
        <w:rPr>
          <w:sz w:val="24"/>
          <w:szCs w:val="24"/>
        </w:rPr>
        <w:t xml:space="preserve"> </w:t>
      </w:r>
    </w:p>
    <w:p w14:paraId="77A2C583" w14:textId="28EB6444" w:rsidR="00085AF0" w:rsidRPr="00556DC1" w:rsidRDefault="00400B46" w:rsidP="00215D2E">
      <w:pPr>
        <w:rPr>
          <w:sz w:val="24"/>
          <w:szCs w:val="24"/>
        </w:rPr>
      </w:pPr>
      <w:r w:rsidRPr="00556DC1">
        <w:rPr>
          <w:sz w:val="24"/>
          <w:szCs w:val="24"/>
        </w:rPr>
        <w:t xml:space="preserve">“When people give generously to One Great Hour of Sharing, they’re giving to growth,” said </w:t>
      </w:r>
      <w:r w:rsidR="0016786A">
        <w:rPr>
          <w:sz w:val="24"/>
          <w:szCs w:val="24"/>
        </w:rPr>
        <w:t xml:space="preserve">Margarita, </w:t>
      </w:r>
      <w:proofErr w:type="spellStart"/>
      <w:r w:rsidR="007D0A58" w:rsidRPr="00556DC1">
        <w:rPr>
          <w:sz w:val="24"/>
          <w:szCs w:val="24"/>
        </w:rPr>
        <w:t>Arise’s</w:t>
      </w:r>
      <w:proofErr w:type="spellEnd"/>
      <w:r w:rsidR="007D0A58" w:rsidRPr="00556DC1">
        <w:rPr>
          <w:sz w:val="24"/>
          <w:szCs w:val="24"/>
        </w:rPr>
        <w:t xml:space="preserve"> </w:t>
      </w:r>
      <w:r w:rsidR="0016786A">
        <w:rPr>
          <w:sz w:val="24"/>
          <w:szCs w:val="24"/>
        </w:rPr>
        <w:t>m</w:t>
      </w:r>
      <w:r w:rsidR="007D0A58" w:rsidRPr="00556DC1">
        <w:rPr>
          <w:sz w:val="24"/>
          <w:szCs w:val="24"/>
        </w:rPr>
        <w:t xml:space="preserve">embership </w:t>
      </w:r>
      <w:r w:rsidR="0016786A">
        <w:rPr>
          <w:sz w:val="24"/>
          <w:szCs w:val="24"/>
        </w:rPr>
        <w:t>d</w:t>
      </w:r>
      <w:r w:rsidR="007D0A58" w:rsidRPr="00556DC1">
        <w:rPr>
          <w:sz w:val="24"/>
          <w:szCs w:val="24"/>
        </w:rPr>
        <w:t>irector</w:t>
      </w:r>
      <w:r w:rsidR="00275B02" w:rsidRPr="00556DC1">
        <w:rPr>
          <w:sz w:val="24"/>
          <w:szCs w:val="24"/>
        </w:rPr>
        <w:t>.</w:t>
      </w:r>
    </w:p>
    <w:p w14:paraId="050EA8D2" w14:textId="502973AF" w:rsidR="00384061" w:rsidRPr="00556DC1" w:rsidRDefault="00400B46" w:rsidP="00400B46">
      <w:pPr>
        <w:rPr>
          <w:sz w:val="24"/>
          <w:szCs w:val="24"/>
        </w:rPr>
      </w:pPr>
      <w:r w:rsidRPr="00556DC1">
        <w:rPr>
          <w:sz w:val="24"/>
          <w:szCs w:val="24"/>
        </w:rPr>
        <w:t xml:space="preserve">And </w:t>
      </w:r>
      <w:r w:rsidR="007D0A58" w:rsidRPr="00556DC1">
        <w:rPr>
          <w:sz w:val="24"/>
          <w:szCs w:val="24"/>
        </w:rPr>
        <w:t>we are</w:t>
      </w:r>
      <w:r w:rsidR="00384061" w:rsidRPr="00556DC1">
        <w:rPr>
          <w:sz w:val="24"/>
          <w:szCs w:val="24"/>
        </w:rPr>
        <w:t xml:space="preserve"> empowering </w:t>
      </w:r>
      <w:r w:rsidR="00115877" w:rsidRPr="00556DC1">
        <w:rPr>
          <w:sz w:val="24"/>
          <w:szCs w:val="24"/>
        </w:rPr>
        <w:t>marginalized</w:t>
      </w:r>
      <w:r w:rsidR="00F44980" w:rsidRPr="00556DC1">
        <w:rPr>
          <w:sz w:val="24"/>
          <w:szCs w:val="24"/>
        </w:rPr>
        <w:t xml:space="preserve"> </w:t>
      </w:r>
      <w:r w:rsidR="00384061" w:rsidRPr="00556DC1">
        <w:rPr>
          <w:sz w:val="24"/>
          <w:szCs w:val="24"/>
        </w:rPr>
        <w:t>communities to overcome their isolation</w:t>
      </w:r>
      <w:r w:rsidR="0073736F" w:rsidRPr="00556DC1">
        <w:rPr>
          <w:sz w:val="24"/>
          <w:szCs w:val="24"/>
        </w:rPr>
        <w:t>, fears</w:t>
      </w:r>
      <w:r w:rsidR="00384061" w:rsidRPr="00556DC1">
        <w:rPr>
          <w:sz w:val="24"/>
          <w:szCs w:val="24"/>
        </w:rPr>
        <w:t xml:space="preserve"> and exploitation.</w:t>
      </w:r>
    </w:p>
    <w:p w14:paraId="6218FC99" w14:textId="0A778EEA" w:rsidR="007D0A58" w:rsidRPr="00556DC1" w:rsidRDefault="007D0A58" w:rsidP="00400B46">
      <w:pPr>
        <w:rPr>
          <w:sz w:val="24"/>
          <w:szCs w:val="24"/>
        </w:rPr>
      </w:pPr>
      <w:r w:rsidRPr="00556DC1">
        <w:rPr>
          <w:sz w:val="24"/>
          <w:szCs w:val="24"/>
        </w:rPr>
        <w:t xml:space="preserve">Let’s answer Micah’s call to do justice with our gifts to One Great Hour of Sharing. Please give what you can, for when we all do a little </w:t>
      </w:r>
      <w:r w:rsidR="002F3ED8" w:rsidRPr="00556DC1">
        <w:rPr>
          <w:sz w:val="24"/>
          <w:szCs w:val="24"/>
        </w:rPr>
        <w:t xml:space="preserve">— </w:t>
      </w:r>
      <w:r w:rsidRPr="00556DC1">
        <w:rPr>
          <w:sz w:val="24"/>
          <w:szCs w:val="24"/>
        </w:rPr>
        <w:t>it adds up to a lot.</w:t>
      </w:r>
    </w:p>
    <w:p w14:paraId="5264EDBE" w14:textId="77777777" w:rsidR="00934D06" w:rsidRPr="00556DC1" w:rsidRDefault="00934D06" w:rsidP="00400B46">
      <w:pPr>
        <w:rPr>
          <w:i/>
          <w:iCs/>
          <w:sz w:val="24"/>
          <w:szCs w:val="24"/>
        </w:rPr>
      </w:pPr>
    </w:p>
    <w:p w14:paraId="0A95A076" w14:textId="1F9C8347" w:rsidR="007D0A58" w:rsidRPr="00B84B71" w:rsidRDefault="007D0A58" w:rsidP="00400B46">
      <w:pPr>
        <w:rPr>
          <w:b/>
          <w:bCs/>
          <w:i/>
          <w:iCs/>
          <w:color w:val="4FB2CE"/>
          <w:sz w:val="24"/>
          <w:szCs w:val="24"/>
        </w:rPr>
      </w:pPr>
      <w:proofErr w:type="gramStart"/>
      <w:r w:rsidRPr="00B84B71">
        <w:rPr>
          <w:b/>
          <w:bCs/>
          <w:i/>
          <w:iCs/>
          <w:color w:val="4FB2CE"/>
          <w:sz w:val="24"/>
          <w:szCs w:val="24"/>
        </w:rPr>
        <w:t>Let us</w:t>
      </w:r>
      <w:proofErr w:type="gramEnd"/>
      <w:r w:rsidRPr="00B84B71">
        <w:rPr>
          <w:b/>
          <w:bCs/>
          <w:i/>
          <w:iCs/>
          <w:color w:val="4FB2CE"/>
          <w:sz w:val="24"/>
          <w:szCs w:val="24"/>
        </w:rPr>
        <w:t xml:space="preserve"> pray~</w:t>
      </w:r>
    </w:p>
    <w:p w14:paraId="159EB5CA" w14:textId="6B83216F" w:rsidR="00D042C4" w:rsidRPr="00556DC1" w:rsidRDefault="00D042C4" w:rsidP="00400B46">
      <w:pPr>
        <w:rPr>
          <w:i/>
          <w:iCs/>
          <w:sz w:val="24"/>
          <w:szCs w:val="24"/>
        </w:rPr>
      </w:pPr>
      <w:r w:rsidRPr="00556DC1">
        <w:rPr>
          <w:i/>
          <w:iCs/>
          <w:sz w:val="24"/>
          <w:szCs w:val="24"/>
        </w:rPr>
        <w:t xml:space="preserve">Loving God, </w:t>
      </w:r>
      <w:r w:rsidR="002F3ED8" w:rsidRPr="00556DC1">
        <w:rPr>
          <w:i/>
          <w:iCs/>
          <w:sz w:val="24"/>
          <w:szCs w:val="24"/>
        </w:rPr>
        <w:t>y</w:t>
      </w:r>
      <w:r w:rsidRPr="00556DC1">
        <w:rPr>
          <w:i/>
          <w:iCs/>
          <w:sz w:val="24"/>
          <w:szCs w:val="24"/>
        </w:rPr>
        <w:t xml:space="preserve">ou call us to be in solidarity with all people. May our giving ensure that all people have the tools they need to flourish as your beloved child. In Christ’s name we pray, </w:t>
      </w:r>
      <w:r w:rsidRPr="00556DC1">
        <w:rPr>
          <w:b/>
          <w:bCs/>
          <w:sz w:val="24"/>
          <w:szCs w:val="24"/>
        </w:rPr>
        <w:t>Amen</w:t>
      </w:r>
      <w:r w:rsidRPr="00556DC1">
        <w:rPr>
          <w:i/>
          <w:iCs/>
          <w:sz w:val="24"/>
          <w:szCs w:val="24"/>
        </w:rPr>
        <w:t>.</w:t>
      </w:r>
    </w:p>
    <w:sectPr w:rsidR="00D042C4" w:rsidRPr="00556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0295D"/>
    <w:multiLevelType w:val="multilevel"/>
    <w:tmpl w:val="0B66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B9B78ED"/>
    <w:multiLevelType w:val="multilevel"/>
    <w:tmpl w:val="F1AE23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06585092">
    <w:abstractNumId w:val="1"/>
  </w:num>
  <w:num w:numId="2" w16cid:durableId="761150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AB7"/>
    <w:rsid w:val="00021F2C"/>
    <w:rsid w:val="00023B9B"/>
    <w:rsid w:val="00024043"/>
    <w:rsid w:val="00037E44"/>
    <w:rsid w:val="00065EEC"/>
    <w:rsid w:val="00085AF0"/>
    <w:rsid w:val="000867DC"/>
    <w:rsid w:val="000A478D"/>
    <w:rsid w:val="000C4635"/>
    <w:rsid w:val="000C6A8A"/>
    <w:rsid w:val="000D4E48"/>
    <w:rsid w:val="00115877"/>
    <w:rsid w:val="0016786A"/>
    <w:rsid w:val="00175A81"/>
    <w:rsid w:val="001763A1"/>
    <w:rsid w:val="00192145"/>
    <w:rsid w:val="00192B9B"/>
    <w:rsid w:val="00194F4B"/>
    <w:rsid w:val="001A2707"/>
    <w:rsid w:val="001B3E6F"/>
    <w:rsid w:val="001E15DA"/>
    <w:rsid w:val="001F18EA"/>
    <w:rsid w:val="001F7B23"/>
    <w:rsid w:val="002031D7"/>
    <w:rsid w:val="00205C76"/>
    <w:rsid w:val="00214617"/>
    <w:rsid w:val="00215D2E"/>
    <w:rsid w:val="00275B02"/>
    <w:rsid w:val="00281F2D"/>
    <w:rsid w:val="002F3ED8"/>
    <w:rsid w:val="002F5CEA"/>
    <w:rsid w:val="0030353E"/>
    <w:rsid w:val="00305DDC"/>
    <w:rsid w:val="00316BAF"/>
    <w:rsid w:val="00321E88"/>
    <w:rsid w:val="00333832"/>
    <w:rsid w:val="00335712"/>
    <w:rsid w:val="003448DF"/>
    <w:rsid w:val="00345069"/>
    <w:rsid w:val="0035320B"/>
    <w:rsid w:val="0037007B"/>
    <w:rsid w:val="00370C18"/>
    <w:rsid w:val="00383A9B"/>
    <w:rsid w:val="00384061"/>
    <w:rsid w:val="003852F2"/>
    <w:rsid w:val="003B184F"/>
    <w:rsid w:val="003B49DF"/>
    <w:rsid w:val="003D1A1C"/>
    <w:rsid w:val="003D1E7E"/>
    <w:rsid w:val="003F294A"/>
    <w:rsid w:val="00400B46"/>
    <w:rsid w:val="00401B7C"/>
    <w:rsid w:val="0042152E"/>
    <w:rsid w:val="00432DB5"/>
    <w:rsid w:val="00447AB7"/>
    <w:rsid w:val="00447E6D"/>
    <w:rsid w:val="00466928"/>
    <w:rsid w:val="004711FC"/>
    <w:rsid w:val="004A5C57"/>
    <w:rsid w:val="004D41ED"/>
    <w:rsid w:val="00507D18"/>
    <w:rsid w:val="00556DC1"/>
    <w:rsid w:val="0056079E"/>
    <w:rsid w:val="00566441"/>
    <w:rsid w:val="00572FC4"/>
    <w:rsid w:val="00596A11"/>
    <w:rsid w:val="005A5B8C"/>
    <w:rsid w:val="005A674C"/>
    <w:rsid w:val="005B6463"/>
    <w:rsid w:val="005C7217"/>
    <w:rsid w:val="005D07EC"/>
    <w:rsid w:val="00600066"/>
    <w:rsid w:val="00603507"/>
    <w:rsid w:val="006122E1"/>
    <w:rsid w:val="00622FB9"/>
    <w:rsid w:val="00632372"/>
    <w:rsid w:val="00695570"/>
    <w:rsid w:val="006A4CED"/>
    <w:rsid w:val="006D799B"/>
    <w:rsid w:val="007042D5"/>
    <w:rsid w:val="00711FC2"/>
    <w:rsid w:val="00713F83"/>
    <w:rsid w:val="00726542"/>
    <w:rsid w:val="0073736F"/>
    <w:rsid w:val="00753656"/>
    <w:rsid w:val="00773EDD"/>
    <w:rsid w:val="007820D9"/>
    <w:rsid w:val="00797AD0"/>
    <w:rsid w:val="007C0558"/>
    <w:rsid w:val="007D049C"/>
    <w:rsid w:val="007D0A58"/>
    <w:rsid w:val="007E50D1"/>
    <w:rsid w:val="007F0D5F"/>
    <w:rsid w:val="00815BFF"/>
    <w:rsid w:val="0081790F"/>
    <w:rsid w:val="00843B2F"/>
    <w:rsid w:val="00862C7F"/>
    <w:rsid w:val="008B5FE6"/>
    <w:rsid w:val="008D3BFC"/>
    <w:rsid w:val="00902141"/>
    <w:rsid w:val="00911EA9"/>
    <w:rsid w:val="00934D06"/>
    <w:rsid w:val="009560EC"/>
    <w:rsid w:val="00980D69"/>
    <w:rsid w:val="0098729F"/>
    <w:rsid w:val="00991E4D"/>
    <w:rsid w:val="009977E7"/>
    <w:rsid w:val="00997A91"/>
    <w:rsid w:val="009A2EAC"/>
    <w:rsid w:val="009A5ED6"/>
    <w:rsid w:val="009F3EFE"/>
    <w:rsid w:val="00A00DBD"/>
    <w:rsid w:val="00A1000D"/>
    <w:rsid w:val="00A45263"/>
    <w:rsid w:val="00A610B9"/>
    <w:rsid w:val="00AB540A"/>
    <w:rsid w:val="00B160AA"/>
    <w:rsid w:val="00B22A70"/>
    <w:rsid w:val="00B232E6"/>
    <w:rsid w:val="00B35772"/>
    <w:rsid w:val="00B43027"/>
    <w:rsid w:val="00B43677"/>
    <w:rsid w:val="00B715A7"/>
    <w:rsid w:val="00B71899"/>
    <w:rsid w:val="00B84B71"/>
    <w:rsid w:val="00B956C8"/>
    <w:rsid w:val="00BB2076"/>
    <w:rsid w:val="00BF18A6"/>
    <w:rsid w:val="00BF49AA"/>
    <w:rsid w:val="00C111D1"/>
    <w:rsid w:val="00C2389B"/>
    <w:rsid w:val="00C44CA9"/>
    <w:rsid w:val="00C52A40"/>
    <w:rsid w:val="00C543AA"/>
    <w:rsid w:val="00C61EFE"/>
    <w:rsid w:val="00CD47B2"/>
    <w:rsid w:val="00D042C4"/>
    <w:rsid w:val="00D10E61"/>
    <w:rsid w:val="00D11CDF"/>
    <w:rsid w:val="00D11ED0"/>
    <w:rsid w:val="00D21537"/>
    <w:rsid w:val="00D549E7"/>
    <w:rsid w:val="00D631F6"/>
    <w:rsid w:val="00D64C84"/>
    <w:rsid w:val="00DA429D"/>
    <w:rsid w:val="00DB5DC2"/>
    <w:rsid w:val="00DC2A60"/>
    <w:rsid w:val="00DC41D2"/>
    <w:rsid w:val="00DC5C7E"/>
    <w:rsid w:val="00E0287B"/>
    <w:rsid w:val="00E0296F"/>
    <w:rsid w:val="00E031E7"/>
    <w:rsid w:val="00E10F9D"/>
    <w:rsid w:val="00E21D06"/>
    <w:rsid w:val="00E51624"/>
    <w:rsid w:val="00E77282"/>
    <w:rsid w:val="00EC1B22"/>
    <w:rsid w:val="00EE384A"/>
    <w:rsid w:val="00EE3E72"/>
    <w:rsid w:val="00F05BD7"/>
    <w:rsid w:val="00F07D51"/>
    <w:rsid w:val="00F15DFB"/>
    <w:rsid w:val="00F44980"/>
    <w:rsid w:val="00F46662"/>
    <w:rsid w:val="00F52EF2"/>
    <w:rsid w:val="00F6309F"/>
    <w:rsid w:val="00FA745D"/>
    <w:rsid w:val="00FB15A3"/>
    <w:rsid w:val="00FC6A2F"/>
    <w:rsid w:val="00FE378C"/>
    <w:rsid w:val="00FE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282C"/>
  <w15:chartTrackingRefBased/>
  <w15:docId w15:val="{AA60E517-1D34-4936-909E-74157E76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7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7AB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7AB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7A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7AB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7AB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7AB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7AB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A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A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AB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AB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47AB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47AB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47AB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47AB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47AB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47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A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AB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AB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47AB7"/>
    <w:pPr>
      <w:spacing w:before="160"/>
      <w:jc w:val="center"/>
    </w:pPr>
    <w:rPr>
      <w:i/>
      <w:iCs/>
      <w:color w:val="404040" w:themeColor="text1" w:themeTint="BF"/>
    </w:rPr>
  </w:style>
  <w:style w:type="character" w:customStyle="1" w:styleId="QuoteChar">
    <w:name w:val="Quote Char"/>
    <w:basedOn w:val="DefaultParagraphFont"/>
    <w:link w:val="Quote"/>
    <w:uiPriority w:val="29"/>
    <w:rsid w:val="00447AB7"/>
    <w:rPr>
      <w:i/>
      <w:iCs/>
      <w:color w:val="404040" w:themeColor="text1" w:themeTint="BF"/>
    </w:rPr>
  </w:style>
  <w:style w:type="paragraph" w:styleId="ListParagraph">
    <w:name w:val="List Paragraph"/>
    <w:basedOn w:val="Normal"/>
    <w:uiPriority w:val="34"/>
    <w:qFormat/>
    <w:rsid w:val="00447AB7"/>
    <w:pPr>
      <w:ind w:left="720"/>
      <w:contextualSpacing/>
    </w:pPr>
  </w:style>
  <w:style w:type="character" w:styleId="IntenseEmphasis">
    <w:name w:val="Intense Emphasis"/>
    <w:basedOn w:val="DefaultParagraphFont"/>
    <w:uiPriority w:val="21"/>
    <w:qFormat/>
    <w:rsid w:val="00447AB7"/>
    <w:rPr>
      <w:i/>
      <w:iCs/>
      <w:color w:val="0F4761" w:themeColor="accent1" w:themeShade="BF"/>
    </w:rPr>
  </w:style>
  <w:style w:type="paragraph" w:styleId="IntenseQuote">
    <w:name w:val="Intense Quote"/>
    <w:basedOn w:val="Normal"/>
    <w:next w:val="Normal"/>
    <w:link w:val="IntenseQuoteChar"/>
    <w:uiPriority w:val="30"/>
    <w:qFormat/>
    <w:rsid w:val="00447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AB7"/>
    <w:rPr>
      <w:i/>
      <w:iCs/>
      <w:color w:val="0F4761" w:themeColor="accent1" w:themeShade="BF"/>
    </w:rPr>
  </w:style>
  <w:style w:type="character" w:styleId="IntenseReference">
    <w:name w:val="Intense Reference"/>
    <w:basedOn w:val="DefaultParagraphFont"/>
    <w:uiPriority w:val="32"/>
    <w:qFormat/>
    <w:rsid w:val="00447AB7"/>
    <w:rPr>
      <w:b/>
      <w:bCs/>
      <w:smallCaps/>
      <w:color w:val="0F4761" w:themeColor="accent1" w:themeShade="BF"/>
      <w:spacing w:val="5"/>
    </w:rPr>
  </w:style>
  <w:style w:type="character" w:styleId="Hyperlink">
    <w:name w:val="Hyperlink"/>
    <w:basedOn w:val="DefaultParagraphFont"/>
    <w:uiPriority w:val="99"/>
    <w:unhideWhenUsed/>
    <w:rsid w:val="00447AB7"/>
    <w:rPr>
      <w:color w:val="467886" w:themeColor="hyperlink"/>
      <w:u w:val="single"/>
    </w:rPr>
  </w:style>
  <w:style w:type="character" w:styleId="UnresolvedMention">
    <w:name w:val="Unresolved Mention"/>
    <w:basedOn w:val="DefaultParagraphFont"/>
    <w:uiPriority w:val="99"/>
    <w:semiHidden/>
    <w:unhideWhenUsed/>
    <w:rsid w:val="00447AB7"/>
    <w:rPr>
      <w:color w:val="605E5C"/>
      <w:shd w:val="clear" w:color="auto" w:fill="E1DFDD"/>
    </w:rPr>
  </w:style>
  <w:style w:type="character" w:styleId="FollowedHyperlink">
    <w:name w:val="FollowedHyperlink"/>
    <w:basedOn w:val="DefaultParagraphFont"/>
    <w:uiPriority w:val="99"/>
    <w:semiHidden/>
    <w:unhideWhenUsed/>
    <w:rsid w:val="00B43027"/>
    <w:rPr>
      <w:color w:val="96607D" w:themeColor="followedHyperlink"/>
      <w:u w:val="single"/>
    </w:rPr>
  </w:style>
  <w:style w:type="paragraph" w:styleId="Revision">
    <w:name w:val="Revision"/>
    <w:hidden/>
    <w:uiPriority w:val="99"/>
    <w:semiHidden/>
    <w:rsid w:val="00B160AA"/>
    <w:pPr>
      <w:spacing w:after="0" w:line="240" w:lineRule="auto"/>
    </w:pPr>
  </w:style>
  <w:style w:type="character" w:styleId="CommentReference">
    <w:name w:val="annotation reference"/>
    <w:basedOn w:val="DefaultParagraphFont"/>
    <w:uiPriority w:val="99"/>
    <w:semiHidden/>
    <w:unhideWhenUsed/>
    <w:rsid w:val="00B160AA"/>
    <w:rPr>
      <w:sz w:val="16"/>
      <w:szCs w:val="16"/>
    </w:rPr>
  </w:style>
  <w:style w:type="paragraph" w:styleId="CommentText">
    <w:name w:val="annotation text"/>
    <w:basedOn w:val="Normal"/>
    <w:link w:val="CommentTextChar"/>
    <w:uiPriority w:val="99"/>
    <w:unhideWhenUsed/>
    <w:rsid w:val="00B160AA"/>
    <w:pPr>
      <w:spacing w:line="240" w:lineRule="auto"/>
    </w:pPr>
    <w:rPr>
      <w:sz w:val="20"/>
      <w:szCs w:val="20"/>
    </w:rPr>
  </w:style>
  <w:style w:type="character" w:customStyle="1" w:styleId="CommentTextChar">
    <w:name w:val="Comment Text Char"/>
    <w:basedOn w:val="DefaultParagraphFont"/>
    <w:link w:val="CommentText"/>
    <w:uiPriority w:val="99"/>
    <w:rsid w:val="00B160AA"/>
    <w:rPr>
      <w:sz w:val="20"/>
      <w:szCs w:val="20"/>
    </w:rPr>
  </w:style>
  <w:style w:type="paragraph" w:styleId="CommentSubject">
    <w:name w:val="annotation subject"/>
    <w:basedOn w:val="CommentText"/>
    <w:next w:val="CommentText"/>
    <w:link w:val="CommentSubjectChar"/>
    <w:uiPriority w:val="99"/>
    <w:semiHidden/>
    <w:unhideWhenUsed/>
    <w:rsid w:val="00B160AA"/>
    <w:rPr>
      <w:b/>
      <w:bCs/>
    </w:rPr>
  </w:style>
  <w:style w:type="character" w:customStyle="1" w:styleId="CommentSubjectChar">
    <w:name w:val="Comment Subject Char"/>
    <w:basedOn w:val="CommentTextChar"/>
    <w:link w:val="CommentSubject"/>
    <w:uiPriority w:val="99"/>
    <w:semiHidden/>
    <w:rsid w:val="00B160AA"/>
    <w:rPr>
      <w:b/>
      <w:bCs/>
      <w:sz w:val="20"/>
      <w:szCs w:val="20"/>
    </w:rPr>
  </w:style>
  <w:style w:type="paragraph" w:styleId="BalloonText">
    <w:name w:val="Balloon Text"/>
    <w:basedOn w:val="Normal"/>
    <w:link w:val="BalloonTextChar"/>
    <w:uiPriority w:val="99"/>
    <w:semiHidden/>
    <w:unhideWhenUsed/>
    <w:rsid w:val="00D64C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C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4724">
      <w:bodyDiv w:val="1"/>
      <w:marLeft w:val="0"/>
      <w:marRight w:val="0"/>
      <w:marTop w:val="0"/>
      <w:marBottom w:val="0"/>
      <w:divBdr>
        <w:top w:val="none" w:sz="0" w:space="0" w:color="auto"/>
        <w:left w:val="none" w:sz="0" w:space="0" w:color="auto"/>
        <w:bottom w:val="none" w:sz="0" w:space="0" w:color="auto"/>
        <w:right w:val="none" w:sz="0" w:space="0" w:color="auto"/>
      </w:divBdr>
    </w:div>
    <w:div w:id="390739702">
      <w:bodyDiv w:val="1"/>
      <w:marLeft w:val="0"/>
      <w:marRight w:val="0"/>
      <w:marTop w:val="0"/>
      <w:marBottom w:val="0"/>
      <w:divBdr>
        <w:top w:val="none" w:sz="0" w:space="0" w:color="auto"/>
        <w:left w:val="none" w:sz="0" w:space="0" w:color="auto"/>
        <w:bottom w:val="none" w:sz="0" w:space="0" w:color="auto"/>
        <w:right w:val="none" w:sz="0" w:space="0" w:color="auto"/>
      </w:divBdr>
    </w:div>
    <w:div w:id="432751803">
      <w:bodyDiv w:val="1"/>
      <w:marLeft w:val="0"/>
      <w:marRight w:val="0"/>
      <w:marTop w:val="0"/>
      <w:marBottom w:val="0"/>
      <w:divBdr>
        <w:top w:val="none" w:sz="0" w:space="0" w:color="auto"/>
        <w:left w:val="none" w:sz="0" w:space="0" w:color="auto"/>
        <w:bottom w:val="none" w:sz="0" w:space="0" w:color="auto"/>
        <w:right w:val="none" w:sz="0" w:space="0" w:color="auto"/>
      </w:divBdr>
    </w:div>
    <w:div w:id="459037948">
      <w:bodyDiv w:val="1"/>
      <w:marLeft w:val="0"/>
      <w:marRight w:val="0"/>
      <w:marTop w:val="0"/>
      <w:marBottom w:val="0"/>
      <w:divBdr>
        <w:top w:val="none" w:sz="0" w:space="0" w:color="auto"/>
        <w:left w:val="none" w:sz="0" w:space="0" w:color="auto"/>
        <w:bottom w:val="none" w:sz="0" w:space="0" w:color="auto"/>
        <w:right w:val="none" w:sz="0" w:space="0" w:color="auto"/>
      </w:divBdr>
    </w:div>
    <w:div w:id="1177039047">
      <w:bodyDiv w:val="1"/>
      <w:marLeft w:val="0"/>
      <w:marRight w:val="0"/>
      <w:marTop w:val="0"/>
      <w:marBottom w:val="0"/>
      <w:divBdr>
        <w:top w:val="none" w:sz="0" w:space="0" w:color="auto"/>
        <w:left w:val="none" w:sz="0" w:space="0" w:color="auto"/>
        <w:bottom w:val="none" w:sz="0" w:space="0" w:color="auto"/>
        <w:right w:val="none" w:sz="0" w:space="0" w:color="auto"/>
      </w:divBdr>
    </w:div>
    <w:div w:id="1177234140">
      <w:bodyDiv w:val="1"/>
      <w:marLeft w:val="0"/>
      <w:marRight w:val="0"/>
      <w:marTop w:val="0"/>
      <w:marBottom w:val="0"/>
      <w:divBdr>
        <w:top w:val="none" w:sz="0" w:space="0" w:color="auto"/>
        <w:left w:val="none" w:sz="0" w:space="0" w:color="auto"/>
        <w:bottom w:val="none" w:sz="0" w:space="0" w:color="auto"/>
        <w:right w:val="none" w:sz="0" w:space="0" w:color="auto"/>
      </w:divBdr>
    </w:div>
    <w:div w:id="1443063419">
      <w:bodyDiv w:val="1"/>
      <w:marLeft w:val="0"/>
      <w:marRight w:val="0"/>
      <w:marTop w:val="0"/>
      <w:marBottom w:val="0"/>
      <w:divBdr>
        <w:top w:val="none" w:sz="0" w:space="0" w:color="auto"/>
        <w:left w:val="none" w:sz="0" w:space="0" w:color="auto"/>
        <w:bottom w:val="none" w:sz="0" w:space="0" w:color="auto"/>
        <w:right w:val="none" w:sz="0" w:space="0" w:color="auto"/>
      </w:divBdr>
      <w:divsChild>
        <w:div w:id="1306206781">
          <w:marLeft w:val="0"/>
          <w:marRight w:val="0"/>
          <w:marTop w:val="0"/>
          <w:marBottom w:val="0"/>
          <w:divBdr>
            <w:top w:val="none" w:sz="0" w:space="0" w:color="auto"/>
            <w:left w:val="none" w:sz="0" w:space="0" w:color="auto"/>
            <w:bottom w:val="none" w:sz="0" w:space="0" w:color="auto"/>
            <w:right w:val="none" w:sz="0" w:space="0" w:color="auto"/>
          </w:divBdr>
        </w:div>
      </w:divsChild>
    </w:div>
    <w:div w:id="1510679181">
      <w:bodyDiv w:val="1"/>
      <w:marLeft w:val="0"/>
      <w:marRight w:val="0"/>
      <w:marTop w:val="0"/>
      <w:marBottom w:val="0"/>
      <w:divBdr>
        <w:top w:val="none" w:sz="0" w:space="0" w:color="auto"/>
        <w:left w:val="none" w:sz="0" w:space="0" w:color="auto"/>
        <w:bottom w:val="none" w:sz="0" w:space="0" w:color="auto"/>
        <w:right w:val="none" w:sz="0" w:space="0" w:color="auto"/>
      </w:divBdr>
    </w:div>
    <w:div w:id="2053114938">
      <w:bodyDiv w:val="1"/>
      <w:marLeft w:val="0"/>
      <w:marRight w:val="0"/>
      <w:marTop w:val="0"/>
      <w:marBottom w:val="0"/>
      <w:divBdr>
        <w:top w:val="none" w:sz="0" w:space="0" w:color="auto"/>
        <w:left w:val="none" w:sz="0" w:space="0" w:color="auto"/>
        <w:bottom w:val="none" w:sz="0" w:space="0" w:color="auto"/>
        <w:right w:val="none" w:sz="0" w:space="0" w:color="auto"/>
      </w:divBdr>
      <w:divsChild>
        <w:div w:id="23144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880948">
              <w:marLeft w:val="0"/>
              <w:marRight w:val="0"/>
              <w:marTop w:val="0"/>
              <w:marBottom w:val="0"/>
              <w:divBdr>
                <w:top w:val="none" w:sz="0" w:space="0" w:color="auto"/>
                <w:left w:val="none" w:sz="0" w:space="0" w:color="auto"/>
                <w:bottom w:val="none" w:sz="0" w:space="0" w:color="auto"/>
                <w:right w:val="none" w:sz="0" w:space="0" w:color="auto"/>
              </w:divBdr>
              <w:divsChild>
                <w:div w:id="71750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usa.org/special-offerings/one-great-hour-sharing" TargetMode="External"/><Relationship Id="rId3" Type="http://schemas.openxmlformats.org/officeDocument/2006/relationships/settings" Target="settings.xml"/><Relationship Id="rId7" Type="http://schemas.openxmlformats.org/officeDocument/2006/relationships/hyperlink" Target="https://pcusa.org/presby-life-witne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isechicago.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Odom</dc:creator>
  <cp:keywords/>
  <dc:description/>
  <cp:lastModifiedBy>Margaret Boone</cp:lastModifiedBy>
  <cp:revision>3</cp:revision>
  <cp:lastPrinted>2026-09-22T16:48:00Z</cp:lastPrinted>
  <dcterms:created xsi:type="dcterms:W3CDTF">2026-09-22T16:49:00Z</dcterms:created>
  <dcterms:modified xsi:type="dcterms:W3CDTF">2026-10-20T12:01:00Z</dcterms:modified>
</cp:coreProperties>
</file>