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6AEF" w14:textId="1B8371F8" w:rsidR="00817DB5" w:rsidRDefault="00817DB5" w:rsidP="00817DB5">
      <w:r>
        <w:rPr>
          <w:noProof/>
        </w:rPr>
        <w:drawing>
          <wp:inline distT="0" distB="0" distL="0" distR="0" wp14:anchorId="415FCDD2" wp14:editId="5E5F9D2A">
            <wp:extent cx="3747357" cy="939891"/>
            <wp:effectExtent l="0" t="0" r="5715" b="0"/>
            <wp:docPr id="145966209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62092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203" cy="9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AC6F" w14:textId="6554B476" w:rsidR="00817DB5" w:rsidRPr="001F5737" w:rsidRDefault="00817DB5" w:rsidP="00817DB5">
      <w:pPr>
        <w:rPr>
          <w:b/>
          <w:bCs/>
          <w:sz w:val="28"/>
          <w:szCs w:val="28"/>
        </w:rPr>
      </w:pPr>
      <w:r w:rsidRPr="001F5737">
        <w:rPr>
          <w:b/>
          <w:bCs/>
          <w:sz w:val="28"/>
          <w:szCs w:val="28"/>
        </w:rPr>
        <w:t>SERMON</w:t>
      </w:r>
    </w:p>
    <w:p w14:paraId="61EBAC64" w14:textId="0E5D81D5" w:rsidR="00817DB5" w:rsidRPr="00D16F37" w:rsidRDefault="001F5737" w:rsidP="00817DB5">
      <w:pPr>
        <w:rPr>
          <w:i/>
          <w:iCs/>
        </w:rPr>
      </w:pPr>
      <w:r w:rsidRPr="00D16F37">
        <w:rPr>
          <w:i/>
          <w:iCs/>
        </w:rPr>
        <w:t>p</w:t>
      </w:r>
      <w:r w:rsidR="00817DB5" w:rsidRPr="00D16F37">
        <w:rPr>
          <w:i/>
          <w:iCs/>
        </w:rPr>
        <w:t>repared by the Rev. Anne HK Apple</w:t>
      </w:r>
    </w:p>
    <w:p w14:paraId="7D639C50" w14:textId="77777777" w:rsidR="00817DB5" w:rsidRDefault="00817DB5" w:rsidP="00817DB5"/>
    <w:p w14:paraId="174F8526" w14:textId="4D880994" w:rsidR="00817DB5" w:rsidRPr="00817DB5" w:rsidRDefault="00817DB5" w:rsidP="00817DB5">
      <w:pPr>
        <w:spacing w:after="120" w:line="240" w:lineRule="auto"/>
      </w:pPr>
      <w:r w:rsidRPr="00817DB5">
        <w:t>In late September, Hurricane Helene was expected to create damage in the nook of</w:t>
      </w:r>
      <w:r>
        <w:t xml:space="preserve"> </w:t>
      </w:r>
      <w:r w:rsidRPr="00817DB5">
        <w:t xml:space="preserve">Florida called </w:t>
      </w:r>
      <w:proofErr w:type="gramStart"/>
      <w:r w:rsidRPr="00817DB5">
        <w:t>the Big</w:t>
      </w:r>
      <w:proofErr w:type="gramEnd"/>
      <w:r w:rsidRPr="00817DB5">
        <w:t xml:space="preserve"> Bend. It was to be a direct hit in the community I last served, a</w:t>
      </w:r>
      <w:r>
        <w:t xml:space="preserve"> </w:t>
      </w:r>
      <w:r w:rsidRPr="00817DB5">
        <w:t xml:space="preserve">community I love. Instead, as the Sanguine Moon waited to rise </w:t>
      </w:r>
      <w:proofErr w:type="gramStart"/>
      <w:r w:rsidRPr="00817DB5">
        <w:t>full</w:t>
      </w:r>
      <w:proofErr w:type="gramEnd"/>
      <w:r w:rsidRPr="00817DB5">
        <w:t xml:space="preserve"> upon the horizon, the</w:t>
      </w:r>
      <w:r>
        <w:t xml:space="preserve"> </w:t>
      </w:r>
      <w:r w:rsidRPr="00817DB5">
        <w:t xml:space="preserve">hurricane </w:t>
      </w:r>
      <w:r w:rsidR="008C3FA2">
        <w:t>wreaked</w:t>
      </w:r>
      <w:r w:rsidR="008C3FA2" w:rsidRPr="00817DB5">
        <w:t xml:space="preserve"> </w:t>
      </w:r>
      <w:r w:rsidRPr="00817DB5">
        <w:t>havoc unexpectedly in the mountains and valleys of Western North Carolina</w:t>
      </w:r>
      <w:r>
        <w:t xml:space="preserve"> </w:t>
      </w:r>
      <w:r w:rsidRPr="00817DB5">
        <w:t>and East Tennessee. And that’s the place I call home. The places where families, including</w:t>
      </w:r>
      <w:r>
        <w:t xml:space="preserve"> </w:t>
      </w:r>
      <w:r w:rsidRPr="00817DB5">
        <w:t>mine, gather and worship under the cover of ancient oaks and beside rocky Appalachian creeks,</w:t>
      </w:r>
      <w:r>
        <w:t xml:space="preserve"> </w:t>
      </w:r>
      <w:r w:rsidRPr="00817DB5">
        <w:t>crushed under the weight of wind</w:t>
      </w:r>
      <w:r w:rsidR="00077AA4">
        <w:t>-</w:t>
      </w:r>
      <w:r w:rsidRPr="00817DB5">
        <w:t>toppled trees and mountain sides washed away in raging flood</w:t>
      </w:r>
      <w:r>
        <w:t xml:space="preserve"> </w:t>
      </w:r>
      <w:r w:rsidRPr="00817DB5">
        <w:t>waters.</w:t>
      </w:r>
    </w:p>
    <w:p w14:paraId="1CFEFE54" w14:textId="18A32C04" w:rsidR="00817DB5" w:rsidRPr="00817DB5" w:rsidRDefault="00817DB5" w:rsidP="00817DB5">
      <w:pPr>
        <w:spacing w:after="120" w:line="240" w:lineRule="auto"/>
      </w:pPr>
      <w:r w:rsidRPr="00817DB5">
        <w:t>The haste of flood waters dug new channels for creek beds and roadways. Flash floods</w:t>
      </w:r>
      <w:r>
        <w:t xml:space="preserve"> </w:t>
      </w:r>
      <w:r w:rsidRPr="00817DB5">
        <w:t>took practical necessities and pleasures, memories and mementos, limbs and lives. Flash floods</w:t>
      </w:r>
      <w:r>
        <w:t xml:space="preserve"> </w:t>
      </w:r>
      <w:r w:rsidRPr="00817DB5">
        <w:t>washed away bridges and technologies, preparing a way for the darkness of disconnection and</w:t>
      </w:r>
      <w:r>
        <w:t xml:space="preserve"> </w:t>
      </w:r>
      <w:r w:rsidRPr="00817DB5">
        <w:t xml:space="preserve">isolation. The breeding grounds for </w:t>
      </w:r>
      <w:r w:rsidR="00A43905">
        <w:t>f</w:t>
      </w:r>
      <w:r w:rsidRPr="00817DB5">
        <w:t>ear were plowed in the unexpected, weighty darkness of</w:t>
      </w:r>
      <w:r>
        <w:t xml:space="preserve"> </w:t>
      </w:r>
      <w:r w:rsidRPr="00817DB5">
        <w:t>the despair born out of a disaster. The wounded world was raw, known in visceral ways where</w:t>
      </w:r>
      <w:r>
        <w:t xml:space="preserve"> </w:t>
      </w:r>
      <w:r w:rsidRPr="00817DB5">
        <w:t>complicated grief became the wild edge of sorrow.</w:t>
      </w:r>
    </w:p>
    <w:p w14:paraId="70712C5F" w14:textId="5D18E0FA" w:rsidR="00817DB5" w:rsidRPr="00817DB5" w:rsidRDefault="00817DB5" w:rsidP="00817DB5">
      <w:pPr>
        <w:spacing w:after="120" w:line="240" w:lineRule="auto"/>
      </w:pPr>
      <w:r w:rsidRPr="00817DB5">
        <w:t>What was became what was not. Darkness covered the face of the earth. And although I</w:t>
      </w:r>
      <w:r>
        <w:t xml:space="preserve"> </w:t>
      </w:r>
      <w:r w:rsidRPr="00817DB5">
        <w:t>was not in the storm, arriving instead to the damage days later, I have found myself at a loss for</w:t>
      </w:r>
      <w:r>
        <w:t xml:space="preserve"> </w:t>
      </w:r>
      <w:r w:rsidRPr="00817DB5">
        <w:t>words, silenced by the enormity of the collective trauma for these communities. It is hard to</w:t>
      </w:r>
      <w:r>
        <w:t xml:space="preserve"> </w:t>
      </w:r>
      <w:r w:rsidRPr="00817DB5">
        <w:t>understand how the world goes on when it is falling apart right in front of you. Hunger and thirst</w:t>
      </w:r>
      <w:r>
        <w:t xml:space="preserve"> </w:t>
      </w:r>
      <w:r w:rsidRPr="00817DB5">
        <w:t>became the universal challenge.</w:t>
      </w:r>
    </w:p>
    <w:p w14:paraId="7D28F870" w14:textId="73C02AA0" w:rsidR="00817DB5" w:rsidRPr="00817DB5" w:rsidRDefault="00817DB5" w:rsidP="00817DB5">
      <w:pPr>
        <w:spacing w:after="120" w:line="240" w:lineRule="auto"/>
      </w:pPr>
      <w:r w:rsidRPr="00817DB5">
        <w:t xml:space="preserve">One recipient of the Christmas Joy </w:t>
      </w:r>
      <w:r w:rsidR="006A75AF">
        <w:t>O</w:t>
      </w:r>
      <w:r w:rsidRPr="00817DB5">
        <w:t>ffering supports assistance grants offered by the</w:t>
      </w:r>
      <w:r>
        <w:t xml:space="preserve"> </w:t>
      </w:r>
      <w:r w:rsidRPr="00817DB5">
        <w:t>Board of Pensions. Typically offered to pastors in need upon applying, when Hurricane Helene</w:t>
      </w:r>
      <w:r>
        <w:t xml:space="preserve"> </w:t>
      </w:r>
      <w:r w:rsidRPr="00817DB5">
        <w:t>hit, the Board of Pensions made these assistance grants available to not only pastors, but all</w:t>
      </w:r>
      <w:r>
        <w:t xml:space="preserve"> </w:t>
      </w:r>
      <w:r w:rsidRPr="00817DB5">
        <w:t xml:space="preserve">church </w:t>
      </w:r>
      <w:r>
        <w:t>e</w:t>
      </w:r>
      <w:r w:rsidRPr="00817DB5">
        <w:t xml:space="preserve">mployees. Immediate, imminent needs for clean water, food </w:t>
      </w:r>
      <w:r w:rsidR="00977CC4">
        <w:t>and</w:t>
      </w:r>
      <w:r w:rsidRPr="00817DB5">
        <w:t xml:space="preserve"> shelter were</w:t>
      </w:r>
      <w:r>
        <w:t xml:space="preserve"> </w:t>
      </w:r>
      <w:r w:rsidRPr="00817DB5">
        <w:t xml:space="preserve">met with contributions from the Christmas Joy </w:t>
      </w:r>
      <w:r w:rsidR="00396E8A">
        <w:t>O</w:t>
      </w:r>
      <w:r w:rsidRPr="00817DB5">
        <w:t>ffering.</w:t>
      </w:r>
    </w:p>
    <w:p w14:paraId="15A4ABA2" w14:textId="7DB3195C" w:rsidR="00817DB5" w:rsidRPr="00817DB5" w:rsidRDefault="00817DB5" w:rsidP="00817DB5">
      <w:pPr>
        <w:spacing w:after="120" w:line="240" w:lineRule="auto"/>
      </w:pPr>
      <w:r w:rsidRPr="00817DB5">
        <w:t>As you reflect on the years you have lived, is there a moment or event that stands out</w:t>
      </w:r>
      <w:r>
        <w:t xml:space="preserve"> </w:t>
      </w:r>
      <w:r w:rsidRPr="00817DB5">
        <w:t xml:space="preserve">more than others? Do you have a memory that is </w:t>
      </w:r>
      <w:r w:rsidR="009608E9">
        <w:t xml:space="preserve">as </w:t>
      </w:r>
      <w:r w:rsidRPr="00817DB5">
        <w:t>fresh as the morning dew, though maybe it</w:t>
      </w:r>
      <w:r>
        <w:t xml:space="preserve"> </w:t>
      </w:r>
      <w:r w:rsidRPr="00817DB5">
        <w:t>happened years ago? It may seem ancient, and yet you remember it as new? When my husband</w:t>
      </w:r>
      <w:r>
        <w:t xml:space="preserve"> </w:t>
      </w:r>
      <w:r w:rsidRPr="00817DB5">
        <w:t>and I were young adults</w:t>
      </w:r>
      <w:r w:rsidR="00396E8A">
        <w:t>,</w:t>
      </w:r>
      <w:r w:rsidRPr="00817DB5">
        <w:t xml:space="preserve"> we worshiped in a congregation in Alabama. We became part of this</w:t>
      </w:r>
      <w:r>
        <w:t xml:space="preserve"> </w:t>
      </w:r>
      <w:r w:rsidRPr="00817DB5">
        <w:t>church because my childhood pastor from Memphis, a social justice pastor theologian, was</w:t>
      </w:r>
      <w:r>
        <w:t xml:space="preserve"> </w:t>
      </w:r>
      <w:r w:rsidRPr="00817DB5">
        <w:t>serving here.</w:t>
      </w:r>
    </w:p>
    <w:p w14:paraId="153C4544" w14:textId="4BE1C45E" w:rsidR="00817DB5" w:rsidRPr="00817DB5" w:rsidRDefault="00817DB5" w:rsidP="00817DB5">
      <w:pPr>
        <w:spacing w:after="120" w:line="240" w:lineRule="auto"/>
      </w:pPr>
      <w:r w:rsidRPr="00817DB5">
        <w:t>One Sunday, the choir from Stillman College was touring</w:t>
      </w:r>
      <w:r w:rsidR="009608E9">
        <w:t>,</w:t>
      </w:r>
      <w:r w:rsidRPr="00817DB5">
        <w:t xml:space="preserve"> and they, as they had done</w:t>
      </w:r>
      <w:r>
        <w:t xml:space="preserve"> </w:t>
      </w:r>
      <w:r w:rsidRPr="00817DB5">
        <w:t>years before, were helping lead worship. At the end of the service, the choir quietly moved to</w:t>
      </w:r>
      <w:r>
        <w:t xml:space="preserve"> </w:t>
      </w:r>
      <w:r w:rsidRPr="00817DB5">
        <w:t>fill the outer aisles of the sanctuary, encircling the congregation. Out of silent stillness, one</w:t>
      </w:r>
      <w:r>
        <w:t xml:space="preserve"> </w:t>
      </w:r>
      <w:r w:rsidRPr="00817DB5">
        <w:t>voice sang:</w:t>
      </w:r>
    </w:p>
    <w:p w14:paraId="56BC7A99" w14:textId="0EE6A797" w:rsidR="00817DB5" w:rsidRDefault="00817DB5" w:rsidP="00817DB5">
      <w:pPr>
        <w:spacing w:after="120" w:line="240" w:lineRule="auto"/>
        <w:ind w:left="720"/>
      </w:pPr>
      <w:r w:rsidRPr="00817DB5">
        <w:t>Why should I feel discouraged?</w:t>
      </w:r>
      <w:r>
        <w:br/>
      </w:r>
      <w:r w:rsidRPr="00817DB5">
        <w:t>And why should the shadows come?</w:t>
      </w:r>
      <w:r>
        <w:br/>
      </w:r>
      <w:r w:rsidRPr="00817DB5">
        <w:t>Why should my heart feel lonely?</w:t>
      </w:r>
    </w:p>
    <w:p w14:paraId="73E5066F" w14:textId="77777777" w:rsidR="00817DB5" w:rsidRPr="00817DB5" w:rsidRDefault="00817DB5" w:rsidP="00817DB5">
      <w:pPr>
        <w:spacing w:after="120" w:line="240" w:lineRule="auto"/>
        <w:ind w:left="720"/>
      </w:pPr>
    </w:p>
    <w:p w14:paraId="6664DD11" w14:textId="099BF4C0" w:rsidR="00817DB5" w:rsidRPr="00817DB5" w:rsidRDefault="00817DB5" w:rsidP="00817DB5">
      <w:pPr>
        <w:spacing w:after="120" w:line="240" w:lineRule="auto"/>
        <w:ind w:left="720"/>
      </w:pPr>
      <w:r w:rsidRPr="00817DB5">
        <w:t xml:space="preserve">And then the </w:t>
      </w:r>
      <w:proofErr w:type="gramStart"/>
      <w:r w:rsidRPr="00817DB5">
        <w:t>many and</w:t>
      </w:r>
      <w:proofErr w:type="gramEnd"/>
      <w:r w:rsidRPr="00817DB5">
        <w:t xml:space="preserve"> powerful young voices joined in sung benediction.</w:t>
      </w:r>
    </w:p>
    <w:p w14:paraId="0B580B7F" w14:textId="1656B46C" w:rsidR="00817DB5" w:rsidRPr="00817DB5" w:rsidRDefault="00817DB5" w:rsidP="00817DB5">
      <w:pPr>
        <w:spacing w:after="120" w:line="240" w:lineRule="auto"/>
        <w:ind w:left="720"/>
      </w:pPr>
      <w:r w:rsidRPr="00817DB5">
        <w:t xml:space="preserve">When Jesus is my portion, a constant friend is </w:t>
      </w:r>
      <w:r w:rsidR="00054C27">
        <w:t>h</w:t>
      </w:r>
      <w:r w:rsidR="00054C27" w:rsidRPr="00817DB5">
        <w:t>e</w:t>
      </w:r>
      <w:r>
        <w:br/>
      </w:r>
      <w:r w:rsidRPr="00817DB5">
        <w:t>His eye is on the sparrow, and I know he watches over me.</w:t>
      </w:r>
      <w:r>
        <w:br/>
      </w:r>
      <w:r w:rsidRPr="00817DB5">
        <w:t>I sing because I’m happy. I sing because I’m free.</w:t>
      </w:r>
      <w:r>
        <w:br/>
      </w:r>
      <w:r w:rsidRPr="00817DB5">
        <w:t xml:space="preserve">I sing because I know </w:t>
      </w:r>
      <w:r w:rsidR="00054C27">
        <w:t>h</w:t>
      </w:r>
      <w:r w:rsidR="00054C27" w:rsidRPr="00817DB5">
        <w:t xml:space="preserve">is </w:t>
      </w:r>
      <w:r w:rsidRPr="00817DB5">
        <w:t>eye is on the sparrow,</w:t>
      </w:r>
      <w:r>
        <w:br/>
      </w:r>
      <w:r w:rsidRPr="00817DB5">
        <w:t>and I know he watches over me.</w:t>
      </w:r>
    </w:p>
    <w:p w14:paraId="126ADF74" w14:textId="07B256EA" w:rsidR="00BA5733" w:rsidRPr="00BA5733" w:rsidRDefault="00817DB5" w:rsidP="00BA5733">
      <w:pPr>
        <w:spacing w:after="120" w:line="240" w:lineRule="auto"/>
      </w:pPr>
      <w:r w:rsidRPr="00817DB5">
        <w:t>They led us, reminding us of our roots as the people of God who live in a wounded</w:t>
      </w:r>
      <w:r>
        <w:t xml:space="preserve"> </w:t>
      </w:r>
      <w:r w:rsidRPr="00817DB5">
        <w:t xml:space="preserve">world. The people of God who are called to be present with Christ’s love who calls to us, </w:t>
      </w:r>
      <w:r w:rsidR="00BA5733" w:rsidRPr="00BA5733">
        <w:t>“Come</w:t>
      </w:r>
      <w:r w:rsidR="00BA5733">
        <w:t xml:space="preserve"> </w:t>
      </w:r>
      <w:r w:rsidR="00BA5733" w:rsidRPr="00BA5733">
        <w:t>to me</w:t>
      </w:r>
      <w:r w:rsidR="00A16919">
        <w:t>,</w:t>
      </w:r>
      <w:r w:rsidR="00BA5733" w:rsidRPr="00BA5733">
        <w:t xml:space="preserve"> you who are carrying heavy burdens, and I will give you rest.” When the benediction was</w:t>
      </w:r>
      <w:r w:rsidR="00BA5733">
        <w:t xml:space="preserve"> </w:t>
      </w:r>
      <w:r w:rsidR="00BA5733" w:rsidRPr="00BA5733">
        <w:t>complete, the echoing strands settled into us. We sing because we know. We are God’s people</w:t>
      </w:r>
      <w:r w:rsidR="00BA5733">
        <w:t xml:space="preserve"> </w:t>
      </w:r>
      <w:r w:rsidR="00BA5733" w:rsidRPr="00BA5733">
        <w:t>who need one another to build trust</w:t>
      </w:r>
      <w:r w:rsidR="001A3EAF">
        <w:t>,</w:t>
      </w:r>
      <w:r w:rsidR="00BA5733" w:rsidRPr="00BA5733">
        <w:t xml:space="preserve"> especially in the mysteries that can be too difficult to</w:t>
      </w:r>
      <w:r w:rsidR="00BA5733">
        <w:t xml:space="preserve"> </w:t>
      </w:r>
      <w:r w:rsidR="00BA5733" w:rsidRPr="00BA5733">
        <w:t>explain.</w:t>
      </w:r>
    </w:p>
    <w:p w14:paraId="3A4E331F" w14:textId="36901B1A" w:rsidR="00BA5733" w:rsidRPr="00BA5733" w:rsidRDefault="00BA5733" w:rsidP="00BA5733">
      <w:pPr>
        <w:spacing w:after="120" w:line="240" w:lineRule="auto"/>
      </w:pPr>
      <w:r w:rsidRPr="00BA5733">
        <w:t>With God’s help, we trust ourselves to do the hard work of discipleship. That work is</w:t>
      </w:r>
      <w:r>
        <w:t xml:space="preserve"> </w:t>
      </w:r>
      <w:r w:rsidRPr="00BA5733">
        <w:t>known best to me in Matthew 25, “For I was hungry and you gave me food, thirsty and you gave</w:t>
      </w:r>
      <w:r>
        <w:t xml:space="preserve"> </w:t>
      </w:r>
      <w:r w:rsidRPr="00BA5733">
        <w:t>me something to drink, a stranger and you welcomed me, naked and you gave me clothing.”</w:t>
      </w:r>
    </w:p>
    <w:p w14:paraId="50BFE05B" w14:textId="47D3FD14" w:rsidR="00BA5733" w:rsidRPr="00BA5733" w:rsidRDefault="00BA5733" w:rsidP="00BA5733">
      <w:pPr>
        <w:spacing w:after="120" w:line="240" w:lineRule="auto"/>
      </w:pPr>
      <w:r w:rsidRPr="00BA5733">
        <w:t>And sometimes that means looking inward to understand who we are. Sometimes that</w:t>
      </w:r>
      <w:r>
        <w:t xml:space="preserve"> </w:t>
      </w:r>
      <w:r w:rsidRPr="00BA5733">
        <w:t>means listening in new ways, prioritizing long silenced voices. Sometimes that can even mean</w:t>
      </w:r>
      <w:r>
        <w:t xml:space="preserve"> </w:t>
      </w:r>
      <w:r w:rsidRPr="00BA5733">
        <w:t xml:space="preserve">making changes in church practices </w:t>
      </w:r>
      <w:r w:rsidR="001A3EAF">
        <w:t>that</w:t>
      </w:r>
      <w:r w:rsidR="001A3EAF" w:rsidRPr="00BA5733">
        <w:t xml:space="preserve"> </w:t>
      </w:r>
      <w:r w:rsidRPr="00BA5733">
        <w:t>have become actions of comfort, not necessarily</w:t>
      </w:r>
      <w:r>
        <w:t xml:space="preserve"> </w:t>
      </w:r>
      <w:r w:rsidRPr="00BA5733">
        <w:t>discerned ministry.</w:t>
      </w:r>
    </w:p>
    <w:p w14:paraId="01F42918" w14:textId="6FE2B32F" w:rsidR="00BA5733" w:rsidRPr="00BA5733" w:rsidRDefault="00BA5733" w:rsidP="00BA5733">
      <w:pPr>
        <w:spacing w:after="120" w:line="240" w:lineRule="auto"/>
      </w:pPr>
      <w:r w:rsidRPr="00BA5733">
        <w:t>The gospel awakens us to be attentive to the places and people where connections are</w:t>
      </w:r>
      <w:r>
        <w:t xml:space="preserve"> </w:t>
      </w:r>
      <w:r w:rsidRPr="00BA5733">
        <w:t>made in Christ and God’s grace is known more fully. God watches over us, in Christ, through</w:t>
      </w:r>
      <w:r>
        <w:t xml:space="preserve"> </w:t>
      </w:r>
      <w:r w:rsidRPr="00BA5733">
        <w:t>the power of the Holy Spirit, in a wounded world. No matter the change and discomfort before</w:t>
      </w:r>
      <w:r>
        <w:t xml:space="preserve"> </w:t>
      </w:r>
      <w:r w:rsidRPr="00BA5733">
        <w:t>us. I know this truth of attention through the recovery work from the despair of Hurricane</w:t>
      </w:r>
      <w:r>
        <w:t xml:space="preserve"> </w:t>
      </w:r>
      <w:r w:rsidRPr="00BA5733">
        <w:t>Helene. As pastor Mary Katherine Robinson of Black Mountain Presbyterian Church</w:t>
      </w:r>
      <w:r>
        <w:t xml:space="preserve"> </w:t>
      </w:r>
      <w:r w:rsidRPr="00BA5733">
        <w:t>preached on a Sunday after the devastation, what we have heard is the joy of the watchful eye</w:t>
      </w:r>
      <w:r>
        <w:t xml:space="preserve"> </w:t>
      </w:r>
      <w:r w:rsidRPr="00BA5733">
        <w:t>and roar of Christ’s love.</w:t>
      </w:r>
    </w:p>
    <w:p w14:paraId="288AAC19" w14:textId="0A28037F" w:rsidR="00BA5733" w:rsidRPr="00BA5733" w:rsidRDefault="00BA5733" w:rsidP="00BA5733">
      <w:pPr>
        <w:spacing w:after="120" w:line="240" w:lineRule="auto"/>
      </w:pPr>
      <w:r w:rsidRPr="00BA5733">
        <w:t>The Stillman Choir sang, “And I know Christ watches over us.”</w:t>
      </w:r>
    </w:p>
    <w:p w14:paraId="0FDF7213" w14:textId="4D93CE44" w:rsidR="00BA5733" w:rsidRDefault="00BA5733" w:rsidP="00BA5733">
      <w:pPr>
        <w:spacing w:after="120" w:line="240" w:lineRule="auto"/>
      </w:pPr>
      <w:r w:rsidRPr="00BA5733">
        <w:t>Just as God watched over Mary</w:t>
      </w:r>
      <w:r w:rsidR="002F09F7">
        <w:t>,</w:t>
      </w:r>
      <w:r w:rsidRPr="00BA5733">
        <w:t xml:space="preserve"> </w:t>
      </w:r>
      <w:r w:rsidR="002F09F7">
        <w:t>w</w:t>
      </w:r>
      <w:r w:rsidRPr="00BA5733">
        <w:t>ho also came to sing a powerful song, the Magnificat.</w:t>
      </w:r>
      <w:r>
        <w:t xml:space="preserve"> </w:t>
      </w:r>
      <w:r w:rsidRPr="00BA5733">
        <w:t>“My Spirit rejoices in God my Savior … he hath filled the hungry with good things.”</w:t>
      </w:r>
      <w:r>
        <w:t xml:space="preserve"> </w:t>
      </w:r>
    </w:p>
    <w:p w14:paraId="67867FB9" w14:textId="1126AB6C" w:rsidR="00BA5733" w:rsidRPr="00BA5733" w:rsidRDefault="00BA5733" w:rsidP="00BA5733">
      <w:pPr>
        <w:spacing w:after="120" w:line="240" w:lineRule="auto"/>
      </w:pPr>
      <w:r w:rsidRPr="00BA5733">
        <w:t xml:space="preserve">“Joy is the oxygen for doing hard things.” Gary Haugen, founder and </w:t>
      </w:r>
      <w:r w:rsidR="00494742">
        <w:t xml:space="preserve">CEO </w:t>
      </w:r>
      <w:r w:rsidRPr="00BA5733">
        <w:t>of the</w:t>
      </w:r>
      <w:r>
        <w:t xml:space="preserve"> </w:t>
      </w:r>
      <w:r w:rsidRPr="00BA5733">
        <w:t>International Justice Mission, says that people who are passionate about justice can sometimes</w:t>
      </w:r>
      <w:r>
        <w:t xml:space="preserve"> </w:t>
      </w:r>
      <w:r w:rsidRPr="00BA5733">
        <w:t>feel guilty for enjoying their life; they feel the need to “wallow in the darkness and in the sorrow</w:t>
      </w:r>
      <w:r>
        <w:t xml:space="preserve"> </w:t>
      </w:r>
      <w:r w:rsidRPr="00BA5733">
        <w:t>24/7 because it seems to honor, in a way, and respect the depth of the tragedy” and the sorry</w:t>
      </w:r>
      <w:r>
        <w:t xml:space="preserve"> </w:t>
      </w:r>
      <w:r w:rsidRPr="00BA5733">
        <w:t>found in injustice.</w:t>
      </w:r>
    </w:p>
    <w:p w14:paraId="7FFBF7A9" w14:textId="6D4A0887" w:rsidR="00BA5733" w:rsidRPr="00BA5733" w:rsidRDefault="00BA5733" w:rsidP="00BA5733">
      <w:pPr>
        <w:spacing w:after="120" w:line="240" w:lineRule="auto"/>
      </w:pPr>
      <w:r w:rsidRPr="00BA5733">
        <w:t xml:space="preserve">It’s like the airplane oxygen mask rule: </w:t>
      </w:r>
      <w:r w:rsidR="005570ED">
        <w:t>“S</w:t>
      </w:r>
      <w:r w:rsidRPr="00BA5733">
        <w:t>ecure your own mask before helping others.</w:t>
      </w:r>
      <w:r w:rsidR="005570ED">
        <w:t>”</w:t>
      </w:r>
      <w:r>
        <w:t xml:space="preserve"> </w:t>
      </w:r>
      <w:r w:rsidRPr="00BA5733">
        <w:t>Haugen says, “Each person needs to figure out what refreshes them with joy. In the absence of</w:t>
      </w:r>
      <w:r>
        <w:t xml:space="preserve"> </w:t>
      </w:r>
      <w:r w:rsidRPr="00BA5733">
        <w:t>that, I just don’t think you can sustainably take on a struggle for justice.”</w:t>
      </w:r>
    </w:p>
    <w:p w14:paraId="3516479F" w14:textId="6385933A" w:rsidR="00BA5733" w:rsidRPr="00BA5733" w:rsidRDefault="00BA5733" w:rsidP="00BA5733">
      <w:pPr>
        <w:spacing w:after="120" w:line="240" w:lineRule="auto"/>
      </w:pPr>
      <w:r w:rsidRPr="00BA5733">
        <w:t>What refreshes us, as the church and individual disciples of it, with joy? Being the</w:t>
      </w:r>
      <w:r w:rsidR="0055771B">
        <w:t xml:space="preserve"> </w:t>
      </w:r>
      <w:r w:rsidRPr="00BA5733">
        <w:t>church, the Body of Christ, broken yet healed, serving in a wounded world, I wonder how often</w:t>
      </w:r>
      <w:r w:rsidR="0055771B">
        <w:t xml:space="preserve"> </w:t>
      </w:r>
      <w:r w:rsidRPr="00BA5733">
        <w:t>we contemplate the necessity for expressions of our joy in Christ.</w:t>
      </w:r>
    </w:p>
    <w:p w14:paraId="6524A47E" w14:textId="7D8AF522" w:rsidR="00BA5733" w:rsidRPr="00BA5733" w:rsidRDefault="00BA5733" w:rsidP="00BA5733">
      <w:pPr>
        <w:spacing w:after="120" w:line="240" w:lineRule="auto"/>
      </w:pPr>
      <w:r w:rsidRPr="00BA5733">
        <w:t>Robin</w:t>
      </w:r>
      <w:r w:rsidR="0055771B">
        <w:t xml:space="preserve"> </w:t>
      </w:r>
      <w:r w:rsidRPr="00BA5733">
        <w:t xml:space="preserve">Wall Kimmerer, </w:t>
      </w:r>
      <w:r w:rsidR="005570ED">
        <w:t>d</w:t>
      </w:r>
      <w:r w:rsidR="005570ED" w:rsidRPr="00BA5733">
        <w:t xml:space="preserve">irector of the Center for Native Peoples and the Environment at </w:t>
      </w:r>
      <w:r w:rsidR="00884A8F">
        <w:t xml:space="preserve">the </w:t>
      </w:r>
      <w:r w:rsidR="005570ED" w:rsidRPr="00BA5733">
        <w:t>S</w:t>
      </w:r>
      <w:r w:rsidR="00884A8F">
        <w:t xml:space="preserve">tate </w:t>
      </w:r>
      <w:r w:rsidR="005570ED" w:rsidRPr="00BA5733">
        <w:t>U</w:t>
      </w:r>
      <w:r w:rsidR="00884A8F">
        <w:t xml:space="preserve">niversity of </w:t>
      </w:r>
      <w:r w:rsidR="005570ED" w:rsidRPr="00BA5733">
        <w:t>N</w:t>
      </w:r>
      <w:r w:rsidR="00884A8F">
        <w:t xml:space="preserve">ew </w:t>
      </w:r>
      <w:r w:rsidR="005570ED" w:rsidRPr="00BA5733">
        <w:t>Y</w:t>
      </w:r>
      <w:r w:rsidR="00884A8F">
        <w:t>ork</w:t>
      </w:r>
      <w:r w:rsidR="005570ED" w:rsidRPr="00BA5733">
        <w:t xml:space="preserve">, </w:t>
      </w:r>
      <w:r w:rsidRPr="00BA5733">
        <w:t xml:space="preserve">reminds us in her book </w:t>
      </w:r>
      <w:r w:rsidR="00884A8F">
        <w:t>“</w:t>
      </w:r>
      <w:r w:rsidRPr="0036513E">
        <w:t>Braiding Sweetgrass,</w:t>
      </w:r>
      <w:r w:rsidR="00884A8F">
        <w:t>”</w:t>
      </w:r>
      <w:r w:rsidRPr="00BA5733">
        <w:rPr>
          <w:i/>
          <w:iCs/>
        </w:rPr>
        <w:t xml:space="preserve"> </w:t>
      </w:r>
      <w:r w:rsidRPr="00BA5733">
        <w:t>“Even a wounded world is</w:t>
      </w:r>
      <w:r w:rsidR="0055771B">
        <w:t xml:space="preserve"> </w:t>
      </w:r>
      <w:r w:rsidRPr="00BA5733">
        <w:t>feeding us … holds us, giving us moments of wonder and joy. She says, “I choose joy over</w:t>
      </w:r>
      <w:r w:rsidR="0055771B">
        <w:t xml:space="preserve"> </w:t>
      </w:r>
      <w:r w:rsidRPr="00BA5733">
        <w:t xml:space="preserve">despair. </w:t>
      </w:r>
      <w:r w:rsidRPr="00BA5733">
        <w:lastRenderedPageBreak/>
        <w:t>Not because I have my head in the sand, but because joy is what the earth gives me</w:t>
      </w:r>
      <w:r w:rsidR="0055771B">
        <w:t xml:space="preserve"> </w:t>
      </w:r>
      <w:r w:rsidRPr="00BA5733">
        <w:t>daily</w:t>
      </w:r>
      <w:r w:rsidR="00F97EC3">
        <w:t>,</w:t>
      </w:r>
      <w:r w:rsidRPr="00BA5733">
        <w:t xml:space="preserve"> and I must return the gift.” Kimmerer expresses a desire to bear witness to joy.</w:t>
      </w:r>
    </w:p>
    <w:p w14:paraId="3D7C8C6A" w14:textId="20F0B1AB" w:rsidR="00BA5733" w:rsidRPr="00BA5733" w:rsidRDefault="00BA5733" w:rsidP="00BA5733">
      <w:pPr>
        <w:spacing w:after="120" w:line="240" w:lineRule="auto"/>
      </w:pPr>
      <w:r w:rsidRPr="00BA5733">
        <w:t xml:space="preserve">The Christmas Joy </w:t>
      </w:r>
      <w:r w:rsidR="00884A8F">
        <w:t>O</w:t>
      </w:r>
      <w:r w:rsidRPr="00BA5733">
        <w:t>ffering gives us an opportunity to bear witness to our joy in Christ.</w:t>
      </w:r>
      <w:r w:rsidR="0055771B">
        <w:t xml:space="preserve"> </w:t>
      </w:r>
      <w:r w:rsidRPr="00BA5733">
        <w:t>We trust the generosity we have learned and give freely that we might provide leadership</w:t>
      </w:r>
      <w:r w:rsidR="0055771B">
        <w:t xml:space="preserve"> </w:t>
      </w:r>
      <w:r w:rsidRPr="00BA5733">
        <w:t>development opportunities and help Presbyterian-related schools and colleges equipping</w:t>
      </w:r>
      <w:r w:rsidR="0055771B">
        <w:t xml:space="preserve"> </w:t>
      </w:r>
      <w:r w:rsidRPr="00BA5733">
        <w:t>communities of color provide opportunities for future leaders</w:t>
      </w:r>
      <w:r w:rsidR="001B31EC">
        <w:t>,</w:t>
      </w:r>
      <w:r w:rsidRPr="00BA5733">
        <w:t xml:space="preserve"> like the Stillman College Choir</w:t>
      </w:r>
      <w:r w:rsidR="0055771B">
        <w:t xml:space="preserve"> </w:t>
      </w:r>
      <w:r w:rsidRPr="00BA5733">
        <w:t xml:space="preserve">who led the church in song, </w:t>
      </w:r>
      <w:proofErr w:type="gramStart"/>
      <w:r w:rsidRPr="00BA5733">
        <w:t>and also</w:t>
      </w:r>
      <w:proofErr w:type="gramEnd"/>
      <w:r w:rsidRPr="00BA5733">
        <w:t xml:space="preserve"> the Menaul School in Albuquerque, New Mexico</w:t>
      </w:r>
      <w:r w:rsidR="001B31EC">
        <w:t>,</w:t>
      </w:r>
      <w:r w:rsidRPr="00BA5733">
        <w:t xml:space="preserve"> and the</w:t>
      </w:r>
      <w:r w:rsidR="0055771B">
        <w:t xml:space="preserve"> </w:t>
      </w:r>
      <w:r w:rsidRPr="00BA5733">
        <w:t>Pan American School in Texas.</w:t>
      </w:r>
    </w:p>
    <w:p w14:paraId="4388514D" w14:textId="6BD2FAEE" w:rsidR="00BA5733" w:rsidRPr="00BA5733" w:rsidRDefault="00BA5733" w:rsidP="00BA5733">
      <w:pPr>
        <w:spacing w:after="120" w:line="240" w:lineRule="auto"/>
      </w:pPr>
      <w:r w:rsidRPr="00BA5733">
        <w:t>As we imagine the encounter between Mary, the mother of Jesus, and Elizabeth, the</w:t>
      </w:r>
      <w:r w:rsidR="0055771B">
        <w:t xml:space="preserve"> </w:t>
      </w:r>
      <w:r w:rsidRPr="00BA5733">
        <w:t>mother of John the Baptist, we are wise to remember the joyful gift of the Christ child. We serve</w:t>
      </w:r>
      <w:r w:rsidR="0055771B">
        <w:t xml:space="preserve"> </w:t>
      </w:r>
      <w:r w:rsidRPr="00BA5733">
        <w:t>with One who was born an infant Savior to a virginal mother who came to the wounded world to</w:t>
      </w:r>
      <w:r w:rsidR="0055771B">
        <w:t xml:space="preserve"> </w:t>
      </w:r>
      <w:r w:rsidRPr="00BA5733">
        <w:t>feed, hold and save us</w:t>
      </w:r>
      <w:r w:rsidR="001B31EC">
        <w:t>;</w:t>
      </w:r>
      <w:r w:rsidRPr="00BA5733">
        <w:t xml:space="preserve"> to teach us to trust </w:t>
      </w:r>
      <w:r w:rsidR="001B31EC">
        <w:t>l</w:t>
      </w:r>
      <w:r w:rsidRPr="00BA5733">
        <w:t>ove and care for the least of these as paramount</w:t>
      </w:r>
      <w:r w:rsidR="001B31EC">
        <w:t>;</w:t>
      </w:r>
      <w:r w:rsidRPr="00BA5733">
        <w:t xml:space="preserve"> to</w:t>
      </w:r>
      <w:r w:rsidR="0055771B">
        <w:t xml:space="preserve"> </w:t>
      </w:r>
      <w:r w:rsidRPr="00BA5733">
        <w:t>send us to make a difference with joyful hearts in the wounded places in the world.</w:t>
      </w:r>
      <w:r w:rsidR="0055771B">
        <w:t xml:space="preserve"> </w:t>
      </w:r>
    </w:p>
    <w:p w14:paraId="79E7152C" w14:textId="36E118E9" w:rsidR="0055771B" w:rsidRPr="00BA5733" w:rsidRDefault="00BA5733" w:rsidP="00BA5733">
      <w:pPr>
        <w:spacing w:after="120" w:line="240" w:lineRule="auto"/>
      </w:pPr>
      <w:r w:rsidRPr="00BA5733">
        <w:t>There is a reciprocity to be found in the joy we have in Christ that acknowledges</w:t>
      </w:r>
      <w:r w:rsidR="0055771B">
        <w:t xml:space="preserve"> </w:t>
      </w:r>
      <w:r w:rsidRPr="00BA5733">
        <w:t>gratitude for what is immediately before us. What do we know and hope for each day?</w:t>
      </w:r>
    </w:p>
    <w:p w14:paraId="1AD1FA1E" w14:textId="456EF027" w:rsidR="00BA5733" w:rsidRPr="00BA5733" w:rsidRDefault="00BA5733" w:rsidP="00BA5733">
      <w:pPr>
        <w:spacing w:after="120" w:line="240" w:lineRule="auto"/>
      </w:pPr>
      <w:r w:rsidRPr="00BA5733">
        <w:t>Especially about the places and ways Christ feeds, holds and saves us to send us into a wounded</w:t>
      </w:r>
      <w:r w:rsidR="0055771B">
        <w:t xml:space="preserve"> </w:t>
      </w:r>
      <w:r w:rsidRPr="00BA5733">
        <w:t xml:space="preserve">world </w:t>
      </w:r>
      <w:r w:rsidR="00C057EB">
        <w:t>—</w:t>
      </w:r>
      <w:r w:rsidRPr="00BA5733">
        <w:t xml:space="preserve"> how </w:t>
      </w:r>
      <w:r w:rsidRPr="00BA5733">
        <w:rPr>
          <w:i/>
          <w:iCs/>
        </w:rPr>
        <w:t xml:space="preserve">do </w:t>
      </w:r>
      <w:r w:rsidRPr="00BA5733">
        <w:t>we choose joy over despair?</w:t>
      </w:r>
    </w:p>
    <w:p w14:paraId="18FEDF7F" w14:textId="4E80B536" w:rsidR="00BA5733" w:rsidRPr="00BA5733" w:rsidRDefault="00BA5733" w:rsidP="00BA5733">
      <w:pPr>
        <w:spacing w:after="120" w:line="240" w:lineRule="auto"/>
      </w:pPr>
      <w:r w:rsidRPr="00BA5733">
        <w:t xml:space="preserve">And that, as the church, as individual disciples </w:t>
      </w:r>
      <w:proofErr w:type="gramStart"/>
      <w:r w:rsidRPr="00BA5733">
        <w:t>and as a whole, is</w:t>
      </w:r>
      <w:proofErr w:type="gramEnd"/>
      <w:r w:rsidRPr="00BA5733">
        <w:t xml:space="preserve"> hard work to</w:t>
      </w:r>
      <w:r w:rsidR="0055771B">
        <w:t xml:space="preserve"> </w:t>
      </w:r>
      <w:r w:rsidRPr="00BA5733">
        <w:t>discern.</w:t>
      </w:r>
    </w:p>
    <w:p w14:paraId="121DCD55" w14:textId="13EDAEA6" w:rsidR="00BA5733" w:rsidRPr="00BA5733" w:rsidRDefault="00BA5733" w:rsidP="00BA5733">
      <w:pPr>
        <w:spacing w:after="120" w:line="240" w:lineRule="auto"/>
      </w:pPr>
      <w:r w:rsidRPr="00BA5733">
        <w:t xml:space="preserve">In her book </w:t>
      </w:r>
      <w:r w:rsidR="00C057EB">
        <w:t>“</w:t>
      </w:r>
      <w:r w:rsidRPr="0036513E">
        <w:t>Night Magic: Adventures Among Glowworms, Moon Gardens, and Other</w:t>
      </w:r>
      <w:r w:rsidR="0055771B" w:rsidRPr="0036513E">
        <w:t xml:space="preserve"> </w:t>
      </w:r>
      <w:r w:rsidRPr="0036513E">
        <w:t>Marvels of the Dark</w:t>
      </w:r>
      <w:r w:rsidRPr="00C057EB">
        <w:t>,</w:t>
      </w:r>
      <w:r w:rsidR="00C057EB">
        <w:t>”</w:t>
      </w:r>
      <w:r w:rsidRPr="00BA5733">
        <w:t xml:space="preserve"> Leigh Ann Henion tells the story of a child who is lost in a forest. Can</w:t>
      </w:r>
      <w:r w:rsidR="0055771B">
        <w:t xml:space="preserve"> </w:t>
      </w:r>
      <w:r w:rsidRPr="00BA5733">
        <w:t>you imagine the terror and the fear for the child and parents? Can you imagine the questions</w:t>
      </w:r>
      <w:r w:rsidR="0055771B">
        <w:t xml:space="preserve"> </w:t>
      </w:r>
      <w:r w:rsidRPr="00BA5733">
        <w:t>each might be asking?</w:t>
      </w:r>
    </w:p>
    <w:p w14:paraId="6A2C71E5" w14:textId="3223FC1D" w:rsidR="00BA5733" w:rsidRPr="00BA5733" w:rsidRDefault="00BA5733" w:rsidP="00BA5733">
      <w:pPr>
        <w:spacing w:after="120" w:line="240" w:lineRule="auto"/>
      </w:pPr>
      <w:r w:rsidRPr="00BA5733">
        <w:t>Where am I? Will they find me? Will they be mad at me for wandering? How did this</w:t>
      </w:r>
      <w:r w:rsidR="0055771B">
        <w:t xml:space="preserve"> </w:t>
      </w:r>
      <w:r w:rsidRPr="00BA5733">
        <w:t>happen to us? What will we do? How will we live if our child dies?</w:t>
      </w:r>
    </w:p>
    <w:p w14:paraId="32C75183" w14:textId="6BF0A715" w:rsidR="00BA5733" w:rsidRPr="00BA5733" w:rsidRDefault="00BA5733" w:rsidP="00BA5733">
      <w:pPr>
        <w:spacing w:after="120" w:line="240" w:lineRule="auto"/>
      </w:pPr>
      <w:r w:rsidRPr="00BA5733">
        <w:t>A rescuer found the lost child curled like a doe tucked away in the leaf litter of the forest</w:t>
      </w:r>
      <w:r w:rsidR="00624383">
        <w:t xml:space="preserve"> </w:t>
      </w:r>
      <w:r w:rsidRPr="00BA5733">
        <w:t>floor</w:t>
      </w:r>
      <w:r w:rsidR="008E744A">
        <w:t>,</w:t>
      </w:r>
      <w:r w:rsidRPr="00BA5733">
        <w:t xml:space="preserve"> where turkey tail mushrooms and bark beetles thrived. Imagine the relief and the sheer joy</w:t>
      </w:r>
      <w:r w:rsidR="00624383">
        <w:t xml:space="preserve"> </w:t>
      </w:r>
      <w:r w:rsidRPr="00BA5733">
        <w:t>of that moment. And here’s something interesting</w:t>
      </w:r>
      <w:r w:rsidR="003F56D3">
        <w:t>:</w:t>
      </w:r>
      <w:r w:rsidRPr="00BA5733">
        <w:t xml:space="preserve"> The rescue worker did not pull the child up</w:t>
      </w:r>
      <w:r w:rsidR="00624383">
        <w:t xml:space="preserve"> </w:t>
      </w:r>
      <w:r w:rsidRPr="00BA5733">
        <w:t>from the forest floor nor whisk him immediately away to an ambulance, artificially lit.</w:t>
      </w:r>
    </w:p>
    <w:p w14:paraId="56A3BB08" w14:textId="0FA8E339" w:rsidR="00BA5733" w:rsidRPr="00BA5733" w:rsidRDefault="00BA5733" w:rsidP="00BA5733">
      <w:pPr>
        <w:spacing w:after="120" w:line="240" w:lineRule="auto"/>
      </w:pPr>
      <w:r w:rsidRPr="00BA5733">
        <w:t>Instead, the rescuer lowered himself to the ground beside the boy. He met the child</w:t>
      </w:r>
      <w:r w:rsidR="00624383">
        <w:t xml:space="preserve"> </w:t>
      </w:r>
      <w:r w:rsidRPr="00BA5733">
        <w:t>where he was and asked him to describe what he had seen and felt during the lone</w:t>
      </w:r>
      <w:r w:rsidR="00A66F21">
        <w:t>ly</w:t>
      </w:r>
      <w:r w:rsidRPr="00BA5733">
        <w:t xml:space="preserve"> and lost hours</w:t>
      </w:r>
      <w:r w:rsidR="00624383">
        <w:t xml:space="preserve"> </w:t>
      </w:r>
      <w:r w:rsidRPr="00BA5733">
        <w:t>he’d spent in the dark. The child described the sounds of creatures cackling and tiny feet</w:t>
      </w:r>
      <w:r w:rsidR="00624383">
        <w:t xml:space="preserve"> </w:t>
      </w:r>
      <w:r w:rsidRPr="00BA5733">
        <w:t>tickling his skin. The rescuer, to the best of his ability, explained what he could about those</w:t>
      </w:r>
      <w:r w:rsidR="00624383">
        <w:t xml:space="preserve"> </w:t>
      </w:r>
      <w:r w:rsidRPr="00BA5733">
        <w:t>noises and creeping insects.</w:t>
      </w:r>
    </w:p>
    <w:p w14:paraId="39C56C09" w14:textId="25E0E011" w:rsidR="00BA5733" w:rsidRPr="00BA5733" w:rsidRDefault="00BA5733" w:rsidP="00BA5733">
      <w:pPr>
        <w:spacing w:after="120" w:line="240" w:lineRule="auto"/>
      </w:pPr>
      <w:r w:rsidRPr="00BA5733">
        <w:t>The rescuer shaped the child’s life for good in that moment of “wounded world” darkness</w:t>
      </w:r>
      <w:r w:rsidR="00624383">
        <w:t xml:space="preserve"> </w:t>
      </w:r>
      <w:r w:rsidRPr="00BA5733">
        <w:t>coming to a brightening and for the future. Memories of that moment of being found alone and</w:t>
      </w:r>
      <w:r w:rsidR="00624383">
        <w:t xml:space="preserve"> </w:t>
      </w:r>
      <w:r w:rsidRPr="00BA5733">
        <w:t>terrified would forever be gentled by remembering the care of the rescuer who saw him where he</w:t>
      </w:r>
      <w:r w:rsidR="00624383">
        <w:t xml:space="preserve"> </w:t>
      </w:r>
      <w:r w:rsidRPr="00BA5733">
        <w:t>was, who dropped down to the ground and asked questions, listened and helped him to make</w:t>
      </w:r>
      <w:r w:rsidR="00624383">
        <w:t xml:space="preserve"> </w:t>
      </w:r>
      <w:r w:rsidRPr="00BA5733">
        <w:t>meaning in the fright of being lost. The rescuer made a way to “hold space for darkness” and to</w:t>
      </w:r>
      <w:r w:rsidR="00624383">
        <w:t xml:space="preserve"> </w:t>
      </w:r>
      <w:r w:rsidRPr="00BA5733">
        <w:t>“prepare a way” for joy in the future.</w:t>
      </w:r>
    </w:p>
    <w:p w14:paraId="3AE09347" w14:textId="4FC70509" w:rsidR="00BA5733" w:rsidRPr="00BA5733" w:rsidRDefault="00BA5733" w:rsidP="00BA5733">
      <w:pPr>
        <w:spacing w:after="120" w:line="240" w:lineRule="auto"/>
      </w:pPr>
      <w:r w:rsidRPr="00BA5733">
        <w:t xml:space="preserve">Early on, Mary, the mother of Jesus, asks </w:t>
      </w:r>
      <w:r w:rsidR="00C52D8D">
        <w:t>the</w:t>
      </w:r>
      <w:r w:rsidR="00C52D8D" w:rsidRPr="00BA5733">
        <w:t xml:space="preserve"> </w:t>
      </w:r>
      <w:r w:rsidRPr="00BA5733">
        <w:t>question, “How could this be?” How is it that</w:t>
      </w:r>
      <w:r w:rsidR="00624383">
        <w:t xml:space="preserve"> </w:t>
      </w:r>
      <w:r w:rsidRPr="00BA5733">
        <w:t>a virgin could be with a child? Biologically impossible, and … she knows her body. And yet</w:t>
      </w:r>
      <w:r w:rsidR="00624383">
        <w:t xml:space="preserve"> </w:t>
      </w:r>
      <w:r w:rsidRPr="00BA5733">
        <w:t>theologically</w:t>
      </w:r>
      <w:r w:rsidR="00841C43">
        <w:t>,</w:t>
      </w:r>
      <w:r w:rsidRPr="00BA5733">
        <w:t xml:space="preserve"> this is the reality. With God, all things are possible. After she asks this question,</w:t>
      </w:r>
      <w:r w:rsidR="00624383">
        <w:t xml:space="preserve"> </w:t>
      </w:r>
      <w:r w:rsidR="005A339C">
        <w:t>“</w:t>
      </w:r>
      <w:r w:rsidRPr="0036513E">
        <w:t>How could this be</w:t>
      </w:r>
      <w:r w:rsidR="005A339C">
        <w:t>?”</w:t>
      </w:r>
      <w:r w:rsidRPr="00BA5733">
        <w:t xml:space="preserve"> </w:t>
      </w:r>
      <w:proofErr w:type="gramStart"/>
      <w:r w:rsidRPr="00BA5733">
        <w:t>the</w:t>
      </w:r>
      <w:proofErr w:type="gramEnd"/>
      <w:r w:rsidRPr="00BA5733">
        <w:t xml:space="preserve"> </w:t>
      </w:r>
      <w:r w:rsidR="00C057EB">
        <w:t>S</w:t>
      </w:r>
      <w:r w:rsidRPr="00BA5733">
        <w:t>criptures tell us that the angel departed.</w:t>
      </w:r>
    </w:p>
    <w:p w14:paraId="20F3C519" w14:textId="2647AC93" w:rsidR="00BA5733" w:rsidRPr="00BA5733" w:rsidRDefault="00BA5733" w:rsidP="00BA5733">
      <w:pPr>
        <w:spacing w:after="120" w:line="240" w:lineRule="auto"/>
      </w:pPr>
      <w:r w:rsidRPr="00BA5733">
        <w:t xml:space="preserve">Absent the angel, Mary had a story that she needed to </w:t>
      </w:r>
      <w:proofErr w:type="gramStart"/>
      <w:r w:rsidRPr="00BA5733">
        <w:t>tell to</w:t>
      </w:r>
      <w:proofErr w:type="gramEnd"/>
      <w:r w:rsidRPr="00BA5733">
        <w:t xml:space="preserve"> someone</w:t>
      </w:r>
      <w:r w:rsidR="005A339C">
        <w:t>,</w:t>
      </w:r>
      <w:r w:rsidRPr="00BA5733">
        <w:t xml:space="preserve"> so with haste she</w:t>
      </w:r>
      <w:r w:rsidR="00624383">
        <w:t xml:space="preserve"> </w:t>
      </w:r>
      <w:r w:rsidRPr="00BA5733">
        <w:t>makes her way to the house of Zechariah and greets Elizabeth, his wife.</w:t>
      </w:r>
    </w:p>
    <w:p w14:paraId="09286587" w14:textId="1CF7EA61" w:rsidR="00BA5733" w:rsidRPr="00BA5733" w:rsidRDefault="00BA5733" w:rsidP="00BA5733">
      <w:pPr>
        <w:spacing w:after="120" w:line="240" w:lineRule="auto"/>
      </w:pPr>
      <w:r w:rsidRPr="00BA5733">
        <w:lastRenderedPageBreak/>
        <w:t>Zechariah and Elizabeth were good people, righteous rule followers. They also knew</w:t>
      </w:r>
      <w:r w:rsidR="00624383">
        <w:t xml:space="preserve"> </w:t>
      </w:r>
      <w:r w:rsidRPr="00BA5733">
        <w:t>together the dark pain of infertility. Zechariah knew about angels with messages. He had had an</w:t>
      </w:r>
      <w:r w:rsidR="00624383">
        <w:t xml:space="preserve"> </w:t>
      </w:r>
      <w:r w:rsidRPr="00BA5733">
        <w:t xml:space="preserve">encounter in the </w:t>
      </w:r>
      <w:r w:rsidR="002362E6">
        <w:t>t</w:t>
      </w:r>
      <w:r w:rsidR="002362E6" w:rsidRPr="00BA5733">
        <w:t xml:space="preserve">emple </w:t>
      </w:r>
      <w:r w:rsidRPr="00BA5733">
        <w:t>with an angel that had terrified and overwhelmed him. The angel</w:t>
      </w:r>
      <w:r w:rsidR="00624383">
        <w:t xml:space="preserve"> </w:t>
      </w:r>
      <w:r w:rsidRPr="00BA5733">
        <w:t>comforted him and promised that he would have an heir, that Elizabeth would bear life into this</w:t>
      </w:r>
      <w:r w:rsidR="00624383">
        <w:t xml:space="preserve"> </w:t>
      </w:r>
      <w:r w:rsidRPr="00BA5733">
        <w:t>world. The angel says that with this new life will come joy and gladness. But Zechariah is</w:t>
      </w:r>
      <w:r w:rsidR="00624383">
        <w:t xml:space="preserve"> </w:t>
      </w:r>
      <w:r w:rsidRPr="00BA5733">
        <w:t xml:space="preserve">suspicious, maybe even curmudgeonly, and asks a question, </w:t>
      </w:r>
      <w:r w:rsidRPr="002362E6">
        <w:t>“</w:t>
      </w:r>
      <w:r w:rsidRPr="0036513E">
        <w:t>How can I know this will happen</w:t>
      </w:r>
      <w:r w:rsidR="002362E6">
        <w:t>?</w:t>
      </w:r>
      <w:r w:rsidRPr="002362E6">
        <w:t>”</w:t>
      </w:r>
      <w:r w:rsidR="00624383">
        <w:t xml:space="preserve"> </w:t>
      </w:r>
      <w:r w:rsidRPr="00BA5733">
        <w:t>And the short of the story is that Zechariah is made mute. The snark in me says, “He’ll never</w:t>
      </w:r>
      <w:r w:rsidR="00624383">
        <w:t xml:space="preserve"> </w:t>
      </w:r>
      <w:r w:rsidRPr="00BA5733">
        <w:t>ask that question again!”</w:t>
      </w:r>
    </w:p>
    <w:p w14:paraId="3B1887FB" w14:textId="68E5256F" w:rsidR="00BA5733" w:rsidRPr="00BA5733" w:rsidRDefault="00BA5733" w:rsidP="00BA5733">
      <w:pPr>
        <w:spacing w:after="120" w:line="240" w:lineRule="auto"/>
      </w:pPr>
      <w:r w:rsidRPr="00BA5733">
        <w:t xml:space="preserve">Elizabeth, his wife, is an older woman, chosen by God. She is pregnant and has spent </w:t>
      </w:r>
      <w:r w:rsidR="002362E6">
        <w:t>five</w:t>
      </w:r>
      <w:r w:rsidRPr="00BA5733">
        <w:t xml:space="preserve"> months</w:t>
      </w:r>
      <w:r w:rsidR="00624383">
        <w:t xml:space="preserve"> </w:t>
      </w:r>
      <w:r w:rsidRPr="00BA5733">
        <w:t>in seclusion with her mute husband. She is waiting to bring John the Baptist into this world.</w:t>
      </w:r>
      <w:r w:rsidR="00624383">
        <w:t xml:space="preserve"> </w:t>
      </w:r>
      <w:r w:rsidRPr="00BA5733">
        <w:t>John the Baptist, who will be the locust</w:t>
      </w:r>
      <w:r w:rsidR="002362E6">
        <w:t>-</w:t>
      </w:r>
      <w:r w:rsidRPr="00BA5733">
        <w:t>eating prophet who prepares a way for the Lord. John</w:t>
      </w:r>
      <w:r w:rsidR="00624383">
        <w:t xml:space="preserve"> </w:t>
      </w:r>
      <w:r w:rsidRPr="00BA5733">
        <w:t>the Baptist who will lose his life for preparing the way.</w:t>
      </w:r>
    </w:p>
    <w:p w14:paraId="0D34550F" w14:textId="71B35898" w:rsidR="00BA5733" w:rsidRPr="00BA5733" w:rsidRDefault="00BA5733" w:rsidP="00BA5733">
      <w:pPr>
        <w:spacing w:after="120" w:line="240" w:lineRule="auto"/>
      </w:pPr>
      <w:r w:rsidRPr="00BA5733">
        <w:t xml:space="preserve">Mary, who had asked the </w:t>
      </w:r>
      <w:r w:rsidR="002362E6">
        <w:t>“</w:t>
      </w:r>
      <w:r w:rsidRPr="0036513E">
        <w:t>How could this be</w:t>
      </w:r>
      <w:r w:rsidR="002362E6">
        <w:t>?”</w:t>
      </w:r>
      <w:r w:rsidRPr="0036513E">
        <w:t xml:space="preserve"> </w:t>
      </w:r>
      <w:r w:rsidRPr="002362E6">
        <w:t>question</w:t>
      </w:r>
      <w:r w:rsidRPr="00BA5733">
        <w:t>, is the younger woman, also chosen by</w:t>
      </w:r>
      <w:r w:rsidR="00624383">
        <w:t xml:space="preserve"> </w:t>
      </w:r>
      <w:r w:rsidRPr="00BA5733">
        <w:t xml:space="preserve">God. She will bring Jesus into this wounded world, Life and Light, the Son of God, Immanuel </w:t>
      </w:r>
      <w:r w:rsidR="002362E6">
        <w:t>—</w:t>
      </w:r>
      <w:r w:rsidR="00624383">
        <w:t xml:space="preserve"> </w:t>
      </w:r>
      <w:r w:rsidRPr="00BA5733">
        <w:t>God with us.</w:t>
      </w:r>
    </w:p>
    <w:p w14:paraId="2BAFE589" w14:textId="77777777" w:rsidR="00BA5733" w:rsidRPr="00BA5733" w:rsidRDefault="00BA5733" w:rsidP="00BA5733">
      <w:pPr>
        <w:spacing w:after="120" w:line="240" w:lineRule="auto"/>
      </w:pPr>
      <w:r w:rsidRPr="00BA5733">
        <w:t>Why has this happened to me?</w:t>
      </w:r>
    </w:p>
    <w:p w14:paraId="6BCE1F42" w14:textId="179AC836" w:rsidR="00BA5733" w:rsidRPr="00BA5733" w:rsidRDefault="00BA5733" w:rsidP="00BA5733">
      <w:pPr>
        <w:spacing w:after="120" w:line="240" w:lineRule="auto"/>
      </w:pPr>
      <w:r w:rsidRPr="00BA5733">
        <w:t xml:space="preserve">This is </w:t>
      </w:r>
      <w:r w:rsidRPr="00BA5733">
        <w:rPr>
          <w:i/>
          <w:iCs/>
        </w:rPr>
        <w:t xml:space="preserve">the </w:t>
      </w:r>
      <w:r w:rsidRPr="00BA5733">
        <w:t>question that Elizabeth asks Mary when the life within her womb leaps for joy when</w:t>
      </w:r>
      <w:r w:rsidR="00624383">
        <w:t xml:space="preserve"> </w:t>
      </w:r>
      <w:r w:rsidRPr="00BA5733">
        <w:t>Mary arrives to tell her story and comes into her presence and greets her.</w:t>
      </w:r>
    </w:p>
    <w:p w14:paraId="5D9226E1" w14:textId="77777777" w:rsidR="00BA5733" w:rsidRPr="00BA5733" w:rsidRDefault="00BA5733" w:rsidP="00BA5733">
      <w:pPr>
        <w:spacing w:after="120" w:line="240" w:lineRule="auto"/>
      </w:pPr>
      <w:r w:rsidRPr="00BA5733">
        <w:t>That might be the most universal of questions.</w:t>
      </w:r>
    </w:p>
    <w:p w14:paraId="4AEA61FA" w14:textId="77777777" w:rsidR="00BA5733" w:rsidRPr="00BA5733" w:rsidRDefault="00BA5733" w:rsidP="00BA5733">
      <w:pPr>
        <w:spacing w:after="120" w:line="240" w:lineRule="auto"/>
      </w:pPr>
      <w:r w:rsidRPr="00BA5733">
        <w:t>Why has this happened to me?</w:t>
      </w:r>
    </w:p>
    <w:p w14:paraId="49EEDC39" w14:textId="1CBD7E4D" w:rsidR="00BA5733" w:rsidRDefault="00BA5733" w:rsidP="00BA5733">
      <w:pPr>
        <w:spacing w:after="120" w:line="240" w:lineRule="auto"/>
      </w:pPr>
      <w:r w:rsidRPr="00BA5733">
        <w:t>Make an ask for offering as a way out.</w:t>
      </w:r>
    </w:p>
    <w:p w14:paraId="160A53A8" w14:textId="154B0B96" w:rsidR="008207A8" w:rsidRDefault="008207A8" w:rsidP="00817DB5">
      <w:pPr>
        <w:spacing w:after="120" w:line="240" w:lineRule="auto"/>
      </w:pPr>
    </w:p>
    <w:sectPr w:rsidR="008207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BA8B" w14:textId="77777777" w:rsidR="00A021D8" w:rsidRDefault="00A021D8" w:rsidP="00A021D8">
      <w:pPr>
        <w:spacing w:after="0" w:line="240" w:lineRule="auto"/>
      </w:pPr>
      <w:r>
        <w:separator/>
      </w:r>
    </w:p>
  </w:endnote>
  <w:endnote w:type="continuationSeparator" w:id="0">
    <w:p w14:paraId="3BBE8646" w14:textId="77777777" w:rsidR="00A021D8" w:rsidRDefault="00A021D8" w:rsidP="00A0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BD9" w14:textId="79955830" w:rsidR="00A021D8" w:rsidRDefault="00A021D8" w:rsidP="00A021D8">
    <w:pPr>
      <w:pStyle w:val="Footer"/>
      <w:jc w:val="right"/>
    </w:pPr>
    <w:r>
      <w:t>CJO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8BB5" w14:textId="77777777" w:rsidR="00A021D8" w:rsidRDefault="00A021D8" w:rsidP="00A021D8">
      <w:pPr>
        <w:spacing w:after="0" w:line="240" w:lineRule="auto"/>
      </w:pPr>
      <w:r>
        <w:separator/>
      </w:r>
    </w:p>
  </w:footnote>
  <w:footnote w:type="continuationSeparator" w:id="0">
    <w:p w14:paraId="5C67349E" w14:textId="77777777" w:rsidR="00A021D8" w:rsidRDefault="00A021D8" w:rsidP="00A02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B5"/>
    <w:rsid w:val="00054C27"/>
    <w:rsid w:val="00077AA4"/>
    <w:rsid w:val="001815C4"/>
    <w:rsid w:val="001A3EAF"/>
    <w:rsid w:val="001B31EC"/>
    <w:rsid w:val="001F5737"/>
    <w:rsid w:val="002155FA"/>
    <w:rsid w:val="002362E6"/>
    <w:rsid w:val="002A4270"/>
    <w:rsid w:val="002F09F7"/>
    <w:rsid w:val="0036513E"/>
    <w:rsid w:val="00396E8A"/>
    <w:rsid w:val="003F56D3"/>
    <w:rsid w:val="00494742"/>
    <w:rsid w:val="004B4C7D"/>
    <w:rsid w:val="005570ED"/>
    <w:rsid w:val="0055771B"/>
    <w:rsid w:val="005A339C"/>
    <w:rsid w:val="005D2B57"/>
    <w:rsid w:val="00624383"/>
    <w:rsid w:val="006A75AF"/>
    <w:rsid w:val="007D2BEC"/>
    <w:rsid w:val="007E16F1"/>
    <w:rsid w:val="00802886"/>
    <w:rsid w:val="00817DB5"/>
    <w:rsid w:val="008207A8"/>
    <w:rsid w:val="00841C43"/>
    <w:rsid w:val="00875D74"/>
    <w:rsid w:val="00881E8A"/>
    <w:rsid w:val="00884A8F"/>
    <w:rsid w:val="008A7977"/>
    <w:rsid w:val="008C3FA2"/>
    <w:rsid w:val="008C5B24"/>
    <w:rsid w:val="008E744A"/>
    <w:rsid w:val="0092089E"/>
    <w:rsid w:val="009608E9"/>
    <w:rsid w:val="00977CC4"/>
    <w:rsid w:val="00A021D8"/>
    <w:rsid w:val="00A16919"/>
    <w:rsid w:val="00A43905"/>
    <w:rsid w:val="00A66F21"/>
    <w:rsid w:val="00BA5733"/>
    <w:rsid w:val="00C057EB"/>
    <w:rsid w:val="00C52D8D"/>
    <w:rsid w:val="00CA3627"/>
    <w:rsid w:val="00CE3197"/>
    <w:rsid w:val="00CF6590"/>
    <w:rsid w:val="00D16F37"/>
    <w:rsid w:val="00F97EC3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9CD9"/>
  <w15:chartTrackingRefBased/>
  <w15:docId w15:val="{8F942391-3538-437B-BA8F-498FF031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DB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057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D8"/>
  </w:style>
  <w:style w:type="paragraph" w:styleId="Footer">
    <w:name w:val="footer"/>
    <w:basedOn w:val="Normal"/>
    <w:link w:val="FooterChar"/>
    <w:uiPriority w:val="99"/>
    <w:unhideWhenUsed/>
    <w:rsid w:val="00A0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Boone</dc:creator>
  <cp:keywords/>
  <dc:description/>
  <cp:lastModifiedBy>Margaret Boone</cp:lastModifiedBy>
  <cp:revision>4</cp:revision>
  <cp:lastPrinted>2024-10-31T12:23:00Z</cp:lastPrinted>
  <dcterms:created xsi:type="dcterms:W3CDTF">2024-10-31T12:22:00Z</dcterms:created>
  <dcterms:modified xsi:type="dcterms:W3CDTF">2024-10-31T12:23:00Z</dcterms:modified>
</cp:coreProperties>
</file>